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10" w:rsidRDefault="00657910" w:rsidP="00657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8F3D28">
        <w:rPr>
          <w:rFonts w:ascii="Times New Roman" w:hAnsi="Times New Roman" w:cs="Times New Roman"/>
          <w:b/>
          <w:sz w:val="28"/>
          <w:szCs w:val="28"/>
        </w:rPr>
        <w:t xml:space="preserve">оклад </w:t>
      </w:r>
      <w:r>
        <w:rPr>
          <w:rFonts w:ascii="Times New Roman" w:hAnsi="Times New Roman" w:cs="Times New Roman"/>
          <w:b/>
          <w:sz w:val="28"/>
          <w:szCs w:val="28"/>
        </w:rPr>
        <w:t>«О состоянии и развитии институтов гражданского общества в городском округе Лотошино в</w:t>
      </w:r>
      <w:r w:rsidRPr="00495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году»</w:t>
      </w:r>
    </w:p>
    <w:p w:rsidR="00657910" w:rsidRDefault="00657910" w:rsidP="006579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56AB" w:rsidRDefault="001C56AB" w:rsidP="00276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 Московской области действует с 30 ноября 2020</w:t>
      </w:r>
      <w:r w:rsidRPr="008F3D28">
        <w:rPr>
          <w:rFonts w:ascii="Times New Roman" w:hAnsi="Times New Roman" w:cs="Times New Roman"/>
          <w:sz w:val="28"/>
          <w:szCs w:val="28"/>
        </w:rPr>
        <w:t xml:space="preserve"> года на основании Положения «Об Общественной палате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8F3D2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городского округа Лотошино Московской области от 25.06.2020 № 136/12</w:t>
      </w:r>
      <w:r w:rsidRPr="008F3D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6AB" w:rsidRDefault="001C56AB" w:rsidP="00276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C8C">
        <w:rPr>
          <w:rFonts w:ascii="Times New Roman" w:hAnsi="Times New Roman" w:cs="Times New Roman"/>
          <w:sz w:val="28"/>
          <w:szCs w:val="28"/>
        </w:rPr>
        <w:t xml:space="preserve">Общественная палата – коллегиальный орган, </w:t>
      </w:r>
      <w:r>
        <w:rPr>
          <w:rFonts w:ascii="Times New Roman" w:hAnsi="Times New Roman" w:cs="Times New Roman"/>
          <w:sz w:val="28"/>
          <w:szCs w:val="28"/>
        </w:rPr>
        <w:t xml:space="preserve">образованный для осуществления взаимосвязи гражданского общества с органами местного самоуправления. </w:t>
      </w:r>
      <w:r w:rsidRPr="00C14C8C">
        <w:rPr>
          <w:rFonts w:ascii="Times New Roman" w:hAnsi="Times New Roman" w:cs="Times New Roman"/>
          <w:sz w:val="28"/>
          <w:szCs w:val="28"/>
        </w:rPr>
        <w:t xml:space="preserve">Широкое привлечение экспертов и гражданских активистов, некоммерческих организаций, взаимодействие с населением – именно такой способ работы является основным </w:t>
      </w:r>
      <w:r>
        <w:rPr>
          <w:rFonts w:ascii="Times New Roman" w:hAnsi="Times New Roman" w:cs="Times New Roman"/>
          <w:sz w:val="28"/>
          <w:szCs w:val="28"/>
        </w:rPr>
        <w:t>при формировании позиции палаты</w:t>
      </w:r>
      <w:r w:rsidRPr="00C14C8C">
        <w:rPr>
          <w:rFonts w:ascii="Times New Roman" w:hAnsi="Times New Roman" w:cs="Times New Roman"/>
          <w:sz w:val="28"/>
          <w:szCs w:val="28"/>
        </w:rPr>
        <w:t>.</w:t>
      </w:r>
    </w:p>
    <w:p w:rsidR="001C56AB" w:rsidRPr="00392E3C" w:rsidRDefault="001C56AB" w:rsidP="00276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DAD">
        <w:rPr>
          <w:rFonts w:ascii="Times New Roman" w:hAnsi="Times New Roman" w:cs="Times New Roman"/>
          <w:sz w:val="28"/>
          <w:szCs w:val="28"/>
        </w:rPr>
        <w:t xml:space="preserve">Деятельность Общественной палаты освещалась на официальном сайте </w:t>
      </w:r>
      <w:r w:rsidRPr="008F3D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 http://лотошинье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ф, в социальных сетях </w:t>
      </w:r>
      <w:hyperlink r:id="rId4" w:history="1">
        <w:r w:rsidRPr="00787023">
          <w:rPr>
            <w:rFonts w:ascii="Times New Roman" w:hAnsi="Times New Roman" w:cs="Times New Roman"/>
            <w:sz w:val="28"/>
            <w:szCs w:val="28"/>
          </w:rPr>
          <w:t>https://vk.com/public200264595</w:t>
        </w:r>
      </w:hyperlink>
      <w:r w:rsidRPr="00276F46">
        <w:rPr>
          <w:rFonts w:ascii="Times New Roman" w:hAnsi="Times New Roman" w:cs="Times New Roman"/>
          <w:sz w:val="28"/>
          <w:szCs w:val="28"/>
        </w:rPr>
        <w:t xml:space="preserve">, в течение года </w:t>
      </w:r>
      <w:r>
        <w:rPr>
          <w:rFonts w:ascii="Times New Roman" w:hAnsi="Times New Roman" w:cs="Times New Roman"/>
          <w:sz w:val="28"/>
          <w:szCs w:val="28"/>
        </w:rPr>
        <w:t>информировали о результатах своей деятельности в местной газете «Сельская новь». Утверждены документы, регламентирующие деятельность палаты «Регламент Общественной палаты», «Положение о консультантах-экспертах», «Кодекс этики члена Общественной палаты».</w:t>
      </w:r>
    </w:p>
    <w:p w:rsidR="001C56AB" w:rsidRDefault="001C56AB" w:rsidP="00276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D28"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</w:t>
      </w:r>
      <w:r>
        <w:rPr>
          <w:rFonts w:ascii="Times New Roman" w:hAnsi="Times New Roman" w:cs="Times New Roman"/>
          <w:sz w:val="28"/>
          <w:szCs w:val="28"/>
        </w:rPr>
        <w:t>входит 21</w:t>
      </w:r>
      <w:r w:rsidRPr="008F3D28">
        <w:rPr>
          <w:rFonts w:ascii="Times New Roman" w:hAnsi="Times New Roman" w:cs="Times New Roman"/>
          <w:sz w:val="28"/>
          <w:szCs w:val="28"/>
        </w:rPr>
        <w:t xml:space="preserve"> человек. Срок полномочий Общественной палаты</w:t>
      </w:r>
      <w:r>
        <w:rPr>
          <w:rFonts w:ascii="Times New Roman" w:hAnsi="Times New Roman" w:cs="Times New Roman"/>
          <w:sz w:val="28"/>
          <w:szCs w:val="28"/>
        </w:rPr>
        <w:t xml:space="preserve"> составляет три года и исчисляется со дня проведения первого заседания вновь избранного состава.</w:t>
      </w:r>
      <w:r w:rsidRPr="008F3D28">
        <w:rPr>
          <w:rFonts w:ascii="Times New Roman" w:hAnsi="Times New Roman" w:cs="Times New Roman"/>
          <w:sz w:val="28"/>
          <w:szCs w:val="28"/>
        </w:rPr>
        <w:t xml:space="preserve"> </w:t>
      </w:r>
      <w:r w:rsidRPr="00554859">
        <w:rPr>
          <w:rFonts w:ascii="Times New Roman" w:hAnsi="Times New Roman" w:cs="Times New Roman"/>
          <w:sz w:val="28"/>
          <w:szCs w:val="28"/>
        </w:rPr>
        <w:t xml:space="preserve">Члены палаты представляют интересы большого числа профессиональных и социальных групп. Среди них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55485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85133">
        <w:rPr>
          <w:rFonts w:ascii="Times New Roman" w:hAnsi="Times New Roman" w:cs="Times New Roman"/>
          <w:sz w:val="28"/>
          <w:szCs w:val="28"/>
        </w:rPr>
        <w:t>и</w:t>
      </w:r>
      <w:r w:rsidRPr="00554859">
        <w:rPr>
          <w:rFonts w:ascii="Times New Roman" w:hAnsi="Times New Roman" w:cs="Times New Roman"/>
          <w:sz w:val="28"/>
          <w:szCs w:val="28"/>
        </w:rPr>
        <w:t xml:space="preserve"> сферы культуры,</w:t>
      </w:r>
      <w:r>
        <w:rPr>
          <w:rFonts w:ascii="Times New Roman" w:hAnsi="Times New Roman" w:cs="Times New Roman"/>
          <w:sz w:val="28"/>
          <w:szCs w:val="28"/>
        </w:rPr>
        <w:t xml:space="preserve"> спорта, молодежной политики,</w:t>
      </w:r>
      <w:r w:rsidRPr="0055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медицины, </w:t>
      </w:r>
      <w:r w:rsidRPr="00554859">
        <w:rPr>
          <w:rFonts w:ascii="Times New Roman" w:hAnsi="Times New Roman" w:cs="Times New Roman"/>
          <w:sz w:val="28"/>
          <w:szCs w:val="28"/>
        </w:rPr>
        <w:t>индивидуальные предприни</w:t>
      </w:r>
      <w:r>
        <w:rPr>
          <w:rFonts w:ascii="Times New Roman" w:hAnsi="Times New Roman" w:cs="Times New Roman"/>
          <w:sz w:val="28"/>
          <w:szCs w:val="28"/>
        </w:rPr>
        <w:t>матели,</w:t>
      </w:r>
      <w:r w:rsidRPr="00554859">
        <w:rPr>
          <w:rFonts w:ascii="Times New Roman" w:hAnsi="Times New Roman" w:cs="Times New Roman"/>
          <w:sz w:val="28"/>
          <w:szCs w:val="28"/>
        </w:rPr>
        <w:t xml:space="preserve"> религиозные деятели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5FF" w:rsidRDefault="005E15FF" w:rsidP="005E15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8F3D28">
        <w:rPr>
          <w:rFonts w:ascii="Times New Roman" w:hAnsi="Times New Roman" w:cs="Times New Roman"/>
          <w:sz w:val="28"/>
          <w:szCs w:val="28"/>
        </w:rPr>
        <w:t xml:space="preserve"> году провед</w:t>
      </w:r>
      <w:r>
        <w:rPr>
          <w:rFonts w:ascii="Times New Roman" w:hAnsi="Times New Roman" w:cs="Times New Roman"/>
          <w:sz w:val="28"/>
          <w:szCs w:val="28"/>
        </w:rPr>
        <w:t xml:space="preserve">ено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пленарных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ОП. Ежемесячно проходили заседания комиссий Общественной палаты: комиссии по экономическому развитию, предпринимательству, экологии и природопользованию, общественному контролю, открытости власти, противодействию коррупции, </w:t>
      </w:r>
      <w:r w:rsidRPr="00E20AED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Pr="005E15FF">
        <w:rPr>
          <w:rFonts w:ascii="Times New Roman" w:hAnsi="Times New Roman" w:cs="Times New Roman"/>
          <w:sz w:val="28"/>
          <w:szCs w:val="28"/>
        </w:rPr>
        <w:t>Сырбов</w:t>
      </w:r>
      <w:proofErr w:type="spellEnd"/>
      <w:r w:rsidRPr="005E15FF">
        <w:rPr>
          <w:rFonts w:ascii="Times New Roman" w:hAnsi="Times New Roman" w:cs="Times New Roman"/>
          <w:sz w:val="28"/>
          <w:szCs w:val="28"/>
        </w:rPr>
        <w:t xml:space="preserve"> Александр </w:t>
      </w:r>
      <w:r w:rsidRPr="005E15FF">
        <w:rPr>
          <w:rFonts w:ascii="Times New Roman" w:hAnsi="Times New Roman" w:cs="Times New Roman"/>
          <w:sz w:val="28"/>
          <w:szCs w:val="28"/>
        </w:rPr>
        <w:lastRenderedPageBreak/>
        <w:t xml:space="preserve">Васильевич;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ЖКХ, капитальному ремонту,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услуг ЖКХ и управляющих компаний, архитектуре, благоустройству территорий, дорожному хозяйству и транспорту, </w:t>
      </w:r>
      <w:r w:rsidRPr="00504F82">
        <w:rPr>
          <w:rFonts w:ascii="Times New Roman" w:hAnsi="Times New Roman" w:cs="Times New Roman"/>
          <w:sz w:val="28"/>
          <w:szCs w:val="28"/>
        </w:rPr>
        <w:t>председатель комиссии Третьякова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; комиссии по здравоохранению, социальной политике, трудовым отношениям и качеству жизни граждан, межнациональным и межконфессиональным отношениям, </w:t>
      </w:r>
      <w:r w:rsidRPr="004737B0">
        <w:rPr>
          <w:rFonts w:ascii="Times New Roman" w:hAnsi="Times New Roman" w:cs="Times New Roman"/>
          <w:sz w:val="28"/>
          <w:szCs w:val="28"/>
        </w:rPr>
        <w:t>председатель комиссии Коноплева</w:t>
      </w:r>
      <w:r w:rsidRPr="005E15FF">
        <w:rPr>
          <w:rFonts w:ascii="Times New Roman" w:hAnsi="Times New Roman" w:cs="Times New Roman"/>
          <w:sz w:val="28"/>
          <w:szCs w:val="28"/>
        </w:rPr>
        <w:t xml:space="preserve"> Марина Владимировна;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образованию, культуре, развитию спорта, туризма, формированию здорового образа жизни, волонтерскому движению, патриотическому воспитанию и работе с молодежью, </w:t>
      </w:r>
      <w:r w:rsidRPr="00023F3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5E15FF">
        <w:rPr>
          <w:rFonts w:ascii="Times New Roman" w:hAnsi="Times New Roman" w:cs="Times New Roman"/>
          <w:sz w:val="28"/>
          <w:szCs w:val="28"/>
        </w:rPr>
        <w:t xml:space="preserve"> Ефимова Вера Николаевна.</w:t>
      </w:r>
    </w:p>
    <w:p w:rsidR="007503CD" w:rsidRDefault="001C56AB" w:rsidP="00276F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перед нашей страной стоят такие сложнейшие и масштабные задачи, как укрепление безопасности страны, ее целостности, разъяснение гуманистической сущности ее внешней политики и проводимых в стране реформ, обеспечение устойчивости политической системы, общественной консолидации. Сила России в единстве ее народов. Без совместных усилий невозможно реализовать стратегические задачи, стоящие перед страной.</w:t>
      </w:r>
      <w:r w:rsid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324B51">
        <w:rPr>
          <w:rFonts w:ascii="Times New Roman" w:hAnsi="Times New Roman" w:cs="Times New Roman"/>
          <w:sz w:val="28"/>
          <w:szCs w:val="28"/>
        </w:rPr>
        <w:t xml:space="preserve">С конца февраля </w:t>
      </w:r>
      <w:r w:rsidR="001473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1B4DC0">
        <w:rPr>
          <w:rFonts w:ascii="Times New Roman" w:hAnsi="Times New Roman" w:cs="Times New Roman"/>
          <w:sz w:val="28"/>
          <w:szCs w:val="28"/>
        </w:rPr>
        <w:t xml:space="preserve">общественники </w:t>
      </w:r>
      <w:r w:rsidR="00324B51">
        <w:rPr>
          <w:rFonts w:ascii="Times New Roman" w:hAnsi="Times New Roman" w:cs="Times New Roman"/>
          <w:sz w:val="28"/>
          <w:szCs w:val="28"/>
        </w:rPr>
        <w:t>открыли пункт сбора гуманитарной по</w:t>
      </w:r>
      <w:r w:rsidR="00B97CDF">
        <w:rPr>
          <w:rFonts w:ascii="Times New Roman" w:hAnsi="Times New Roman" w:cs="Times New Roman"/>
          <w:sz w:val="28"/>
          <w:szCs w:val="28"/>
        </w:rPr>
        <w:t>мощи жителям До</w:t>
      </w:r>
      <w:r w:rsidR="00324B51">
        <w:rPr>
          <w:rFonts w:ascii="Times New Roman" w:hAnsi="Times New Roman" w:cs="Times New Roman"/>
          <w:sz w:val="28"/>
          <w:szCs w:val="28"/>
        </w:rPr>
        <w:t>нецкой и Луганской народных республик.</w:t>
      </w:r>
      <w:r w:rsidR="001473C1" w:rsidRPr="001473C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="002329BD">
        <w:rPr>
          <w:rFonts w:ascii="Times New Roman" w:hAnsi="Times New Roman" w:cs="Times New Roman"/>
          <w:sz w:val="28"/>
          <w:szCs w:val="28"/>
        </w:rPr>
        <w:t>Совместно с активными жителями мы</w:t>
      </w:r>
      <w:r w:rsidR="001473C1" w:rsidRPr="001473C1">
        <w:rPr>
          <w:rFonts w:ascii="Times New Roman" w:hAnsi="Times New Roman" w:cs="Times New Roman"/>
          <w:sz w:val="28"/>
          <w:szCs w:val="28"/>
        </w:rPr>
        <w:t xml:space="preserve"> соб</w:t>
      </w:r>
      <w:r w:rsidR="001473C1">
        <w:rPr>
          <w:rFonts w:ascii="Times New Roman" w:hAnsi="Times New Roman" w:cs="Times New Roman"/>
          <w:sz w:val="28"/>
          <w:szCs w:val="28"/>
        </w:rPr>
        <w:t>и</w:t>
      </w:r>
      <w:r w:rsidR="001473C1" w:rsidRPr="001473C1">
        <w:rPr>
          <w:rFonts w:ascii="Times New Roman" w:hAnsi="Times New Roman" w:cs="Times New Roman"/>
          <w:sz w:val="28"/>
          <w:szCs w:val="28"/>
        </w:rPr>
        <w:t>рали продуктовы</w:t>
      </w:r>
      <w:r w:rsidR="001473C1">
        <w:rPr>
          <w:rFonts w:ascii="Times New Roman" w:hAnsi="Times New Roman" w:cs="Times New Roman"/>
          <w:sz w:val="28"/>
          <w:szCs w:val="28"/>
        </w:rPr>
        <w:t>е</w:t>
      </w:r>
      <w:r w:rsidR="001473C1" w:rsidRPr="001473C1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1473C1">
        <w:rPr>
          <w:rFonts w:ascii="Times New Roman" w:hAnsi="Times New Roman" w:cs="Times New Roman"/>
          <w:sz w:val="28"/>
          <w:szCs w:val="28"/>
        </w:rPr>
        <w:t>ы</w:t>
      </w:r>
      <w:r w:rsidR="001473C1" w:rsidRPr="001473C1">
        <w:rPr>
          <w:rFonts w:ascii="Times New Roman" w:hAnsi="Times New Roman" w:cs="Times New Roman"/>
          <w:sz w:val="28"/>
          <w:szCs w:val="28"/>
        </w:rPr>
        <w:t>, средства гигиены и индивидуальной защ</w:t>
      </w:r>
      <w:r w:rsidR="001473C1">
        <w:rPr>
          <w:rFonts w:ascii="Times New Roman" w:hAnsi="Times New Roman" w:cs="Times New Roman"/>
          <w:sz w:val="28"/>
          <w:szCs w:val="28"/>
        </w:rPr>
        <w:t>иты, вещи, детские книги и игрушки.</w:t>
      </w:r>
      <w:r w:rsidR="00B17DC8">
        <w:rPr>
          <w:rFonts w:ascii="Times New Roman" w:hAnsi="Times New Roman" w:cs="Times New Roman"/>
          <w:sz w:val="28"/>
          <w:szCs w:val="28"/>
        </w:rPr>
        <w:t xml:space="preserve"> </w:t>
      </w:r>
      <w:r w:rsidR="0037298F">
        <w:rPr>
          <w:rFonts w:ascii="Times New Roman" w:hAnsi="Times New Roman" w:cs="Times New Roman"/>
          <w:sz w:val="28"/>
          <w:szCs w:val="28"/>
        </w:rPr>
        <w:t xml:space="preserve">9 марта в ходе пленарного заседания Общественной палаты обсудили </w:t>
      </w:r>
      <w:r w:rsidR="002B5A4C" w:rsidRPr="002B5A4C">
        <w:rPr>
          <w:rFonts w:ascii="Times New Roman" w:hAnsi="Times New Roman" w:cs="Times New Roman"/>
          <w:sz w:val="28"/>
          <w:szCs w:val="28"/>
        </w:rPr>
        <w:t>ситуацию вокруг Украины и</w:t>
      </w:r>
      <w:r w:rsidR="002B5A4C">
        <w:rPr>
          <w:rFonts w:ascii="Times New Roman" w:hAnsi="Times New Roman" w:cs="Times New Roman"/>
          <w:sz w:val="28"/>
          <w:szCs w:val="28"/>
        </w:rPr>
        <w:t xml:space="preserve"> </w:t>
      </w:r>
      <w:r w:rsidR="002B5A4C" w:rsidRPr="002B5A4C">
        <w:rPr>
          <w:rFonts w:ascii="Times New Roman" w:hAnsi="Times New Roman" w:cs="Times New Roman"/>
          <w:sz w:val="28"/>
          <w:szCs w:val="28"/>
        </w:rPr>
        <w:t>единогласно</w:t>
      </w:r>
      <w:r w:rsidR="002B5A4C">
        <w:rPr>
          <w:rFonts w:ascii="Times New Roman" w:hAnsi="Times New Roman" w:cs="Times New Roman"/>
          <w:sz w:val="28"/>
          <w:szCs w:val="28"/>
        </w:rPr>
        <w:t xml:space="preserve"> </w:t>
      </w:r>
      <w:r w:rsidR="002B5A4C" w:rsidRPr="002B5A4C">
        <w:rPr>
          <w:rFonts w:ascii="Times New Roman" w:hAnsi="Times New Roman" w:cs="Times New Roman"/>
          <w:sz w:val="28"/>
          <w:szCs w:val="28"/>
        </w:rPr>
        <w:t>высказались в поддержку спецоперации России по защите жителей Донецкой и Луганской народных республик</w:t>
      </w:r>
      <w:r w:rsidR="002B5A4C">
        <w:rPr>
          <w:rFonts w:ascii="Times New Roman" w:hAnsi="Times New Roman" w:cs="Times New Roman"/>
          <w:sz w:val="28"/>
          <w:szCs w:val="28"/>
        </w:rPr>
        <w:t xml:space="preserve">. </w:t>
      </w:r>
      <w:r w:rsidR="001B2B31">
        <w:rPr>
          <w:rFonts w:ascii="Times New Roman" w:hAnsi="Times New Roman" w:cs="Times New Roman"/>
          <w:sz w:val="28"/>
          <w:szCs w:val="28"/>
        </w:rPr>
        <w:t>10</w:t>
      </w:r>
      <w:r w:rsidR="00B873F8">
        <w:rPr>
          <w:rFonts w:ascii="Times New Roman" w:hAnsi="Times New Roman" w:cs="Times New Roman"/>
          <w:sz w:val="28"/>
          <w:szCs w:val="28"/>
        </w:rPr>
        <w:t xml:space="preserve"> </w:t>
      </w:r>
      <w:r w:rsidR="00C47B26">
        <w:rPr>
          <w:rFonts w:ascii="Times New Roman" w:hAnsi="Times New Roman" w:cs="Times New Roman"/>
          <w:sz w:val="28"/>
          <w:szCs w:val="28"/>
        </w:rPr>
        <w:t>март</w:t>
      </w:r>
      <w:r w:rsidR="001B2B31">
        <w:rPr>
          <w:rFonts w:ascii="Times New Roman" w:hAnsi="Times New Roman" w:cs="Times New Roman"/>
          <w:sz w:val="28"/>
          <w:szCs w:val="28"/>
        </w:rPr>
        <w:t>а</w:t>
      </w:r>
      <w:r w:rsidR="00C47B26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03190">
        <w:rPr>
          <w:rFonts w:ascii="Times New Roman" w:hAnsi="Times New Roman" w:cs="Times New Roman"/>
          <w:sz w:val="28"/>
          <w:szCs w:val="28"/>
        </w:rPr>
        <w:t>,</w:t>
      </w:r>
      <w:r w:rsidR="00C47B26">
        <w:rPr>
          <w:rFonts w:ascii="Times New Roman" w:hAnsi="Times New Roman" w:cs="Times New Roman"/>
          <w:sz w:val="28"/>
          <w:szCs w:val="28"/>
        </w:rPr>
        <w:t xml:space="preserve"> о</w:t>
      </w:r>
      <w:r w:rsidR="00B873F8">
        <w:rPr>
          <w:rFonts w:ascii="Times New Roman" w:hAnsi="Times New Roman" w:cs="Times New Roman"/>
          <w:sz w:val="28"/>
          <w:szCs w:val="28"/>
        </w:rPr>
        <w:t>дними из первых</w:t>
      </w:r>
      <w:r w:rsidR="00D03190">
        <w:rPr>
          <w:rFonts w:ascii="Times New Roman" w:hAnsi="Times New Roman" w:cs="Times New Roman"/>
          <w:sz w:val="28"/>
          <w:szCs w:val="28"/>
        </w:rPr>
        <w:t>,</w:t>
      </w:r>
      <w:r w:rsidR="00B873F8">
        <w:rPr>
          <w:rFonts w:ascii="Times New Roman" w:hAnsi="Times New Roman" w:cs="Times New Roman"/>
          <w:sz w:val="28"/>
          <w:szCs w:val="28"/>
        </w:rPr>
        <w:t xml:space="preserve"> члены палаты приехали в пункт </w:t>
      </w:r>
      <w:r w:rsidR="00C01C80">
        <w:rPr>
          <w:rFonts w:ascii="Times New Roman" w:hAnsi="Times New Roman" w:cs="Times New Roman"/>
          <w:sz w:val="28"/>
          <w:szCs w:val="28"/>
        </w:rPr>
        <w:t>временного размещения</w:t>
      </w:r>
      <w:r w:rsidR="001B2B31"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 w:rsidR="001B2B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B2B31">
        <w:rPr>
          <w:rFonts w:ascii="Times New Roman" w:hAnsi="Times New Roman" w:cs="Times New Roman"/>
          <w:sz w:val="28"/>
          <w:szCs w:val="28"/>
        </w:rPr>
        <w:t>прибывших из Донецка и</w:t>
      </w:r>
      <w:proofErr w:type="gramEnd"/>
      <w:r w:rsidR="001B2B31">
        <w:rPr>
          <w:rFonts w:ascii="Times New Roman" w:hAnsi="Times New Roman" w:cs="Times New Roman"/>
          <w:sz w:val="28"/>
          <w:szCs w:val="28"/>
        </w:rPr>
        <w:t xml:space="preserve"> Луганска</w:t>
      </w:r>
      <w:r w:rsidR="00D03190">
        <w:rPr>
          <w:rFonts w:ascii="Times New Roman" w:hAnsi="Times New Roman" w:cs="Times New Roman"/>
          <w:sz w:val="28"/>
          <w:szCs w:val="28"/>
        </w:rPr>
        <w:t>,</w:t>
      </w:r>
      <w:r w:rsidR="001B2B31">
        <w:rPr>
          <w:rFonts w:ascii="Times New Roman" w:hAnsi="Times New Roman" w:cs="Times New Roman"/>
          <w:sz w:val="28"/>
          <w:szCs w:val="28"/>
        </w:rPr>
        <w:t xml:space="preserve"> в ДОЛ «</w:t>
      </w:r>
      <w:r w:rsidR="001B2B31" w:rsidRPr="001B2B31">
        <w:rPr>
          <w:rFonts w:ascii="Times New Roman" w:hAnsi="Times New Roman" w:cs="Times New Roman"/>
          <w:sz w:val="28"/>
          <w:szCs w:val="28"/>
        </w:rPr>
        <w:t>Имени 28 Героев Панфиловцев</w:t>
      </w:r>
      <w:r w:rsidR="001B2B31">
        <w:rPr>
          <w:rFonts w:ascii="Times New Roman" w:hAnsi="Times New Roman" w:cs="Times New Roman"/>
          <w:sz w:val="28"/>
          <w:szCs w:val="28"/>
        </w:rPr>
        <w:t>» городского округа Волоколамск.</w:t>
      </w:r>
      <w:r w:rsidR="007C0006">
        <w:rPr>
          <w:rFonts w:ascii="Times New Roman" w:hAnsi="Times New Roman" w:cs="Times New Roman"/>
          <w:sz w:val="28"/>
          <w:szCs w:val="28"/>
        </w:rPr>
        <w:t xml:space="preserve"> </w:t>
      </w:r>
      <w:r w:rsidR="00EA6DAF">
        <w:rPr>
          <w:rFonts w:ascii="Times New Roman" w:hAnsi="Times New Roman" w:cs="Times New Roman"/>
          <w:sz w:val="28"/>
          <w:szCs w:val="28"/>
        </w:rPr>
        <w:t>Привезли гуманитарную помощь и организовали развл</w:t>
      </w:r>
      <w:r w:rsidR="00FD7937">
        <w:rPr>
          <w:rFonts w:ascii="Times New Roman" w:hAnsi="Times New Roman" w:cs="Times New Roman"/>
          <w:sz w:val="28"/>
          <w:szCs w:val="28"/>
        </w:rPr>
        <w:t>екательную программу для детей, с использованием ярких костюмов и современного игрового реквизита</w:t>
      </w:r>
      <w:r w:rsidR="00031CE9">
        <w:rPr>
          <w:rFonts w:ascii="Times New Roman" w:hAnsi="Times New Roman" w:cs="Times New Roman"/>
          <w:sz w:val="28"/>
          <w:szCs w:val="28"/>
        </w:rPr>
        <w:t xml:space="preserve">. </w:t>
      </w:r>
      <w:r w:rsidR="002374EF">
        <w:rPr>
          <w:rFonts w:ascii="Times New Roman" w:hAnsi="Times New Roman" w:cs="Times New Roman"/>
          <w:sz w:val="28"/>
          <w:szCs w:val="28"/>
        </w:rPr>
        <w:t>С заведующим филиалом ДОЛ «</w:t>
      </w:r>
      <w:r w:rsidR="002374EF" w:rsidRPr="001B2B31">
        <w:rPr>
          <w:rFonts w:ascii="Times New Roman" w:hAnsi="Times New Roman" w:cs="Times New Roman"/>
          <w:sz w:val="28"/>
          <w:szCs w:val="28"/>
        </w:rPr>
        <w:t>Имени 28 Героев Панфиловцев</w:t>
      </w:r>
      <w:r w:rsidR="00076BCE">
        <w:rPr>
          <w:rFonts w:ascii="Times New Roman" w:hAnsi="Times New Roman" w:cs="Times New Roman"/>
          <w:sz w:val="28"/>
          <w:szCs w:val="28"/>
        </w:rPr>
        <w:t>» было принято решение о дальнейшем сотрудничестве.</w:t>
      </w:r>
      <w:r w:rsidR="00EB4C60">
        <w:rPr>
          <w:rFonts w:ascii="Times New Roman" w:hAnsi="Times New Roman" w:cs="Times New Roman"/>
          <w:sz w:val="28"/>
          <w:szCs w:val="28"/>
        </w:rPr>
        <w:t xml:space="preserve"> </w:t>
      </w:r>
      <w:r w:rsidR="0040614C">
        <w:rPr>
          <w:rFonts w:ascii="Times New Roman" w:hAnsi="Times New Roman" w:cs="Times New Roman"/>
          <w:sz w:val="28"/>
          <w:szCs w:val="28"/>
        </w:rPr>
        <w:t xml:space="preserve">В течение года в </w:t>
      </w:r>
      <w:r w:rsidR="0040614C">
        <w:rPr>
          <w:rFonts w:ascii="Times New Roman" w:hAnsi="Times New Roman" w:cs="Times New Roman"/>
          <w:sz w:val="28"/>
          <w:szCs w:val="28"/>
        </w:rPr>
        <w:lastRenderedPageBreak/>
        <w:t xml:space="preserve">пункте временного размещения нами были организованы мастер-классы, </w:t>
      </w:r>
      <w:proofErr w:type="spellStart"/>
      <w:r w:rsidR="0040614C">
        <w:rPr>
          <w:rFonts w:ascii="Times New Roman" w:hAnsi="Times New Roman" w:cs="Times New Roman"/>
          <w:sz w:val="28"/>
          <w:szCs w:val="28"/>
        </w:rPr>
        <w:t>аква</w:t>
      </w:r>
      <w:proofErr w:type="spellEnd"/>
      <w:r w:rsidR="0040614C">
        <w:rPr>
          <w:rFonts w:ascii="Times New Roman" w:hAnsi="Times New Roman" w:cs="Times New Roman"/>
          <w:sz w:val="28"/>
          <w:szCs w:val="28"/>
        </w:rPr>
        <w:t xml:space="preserve"> </w:t>
      </w:r>
      <w:r w:rsidR="00085133">
        <w:rPr>
          <w:rFonts w:ascii="Times New Roman" w:hAnsi="Times New Roman" w:cs="Times New Roman"/>
          <w:sz w:val="28"/>
          <w:szCs w:val="28"/>
        </w:rPr>
        <w:t xml:space="preserve">грим, развлекательные программы, </w:t>
      </w:r>
      <w:r w:rsidR="00B17DC8">
        <w:rPr>
          <w:rFonts w:ascii="Times New Roman" w:hAnsi="Times New Roman" w:cs="Times New Roman"/>
          <w:sz w:val="28"/>
          <w:szCs w:val="28"/>
        </w:rPr>
        <w:t>привозили</w:t>
      </w:r>
      <w:r w:rsidR="00085133">
        <w:rPr>
          <w:rFonts w:ascii="Times New Roman" w:hAnsi="Times New Roman" w:cs="Times New Roman"/>
          <w:sz w:val="28"/>
          <w:szCs w:val="28"/>
        </w:rPr>
        <w:t xml:space="preserve"> гуманитарн</w:t>
      </w:r>
      <w:r w:rsidR="00B17DC8">
        <w:rPr>
          <w:rFonts w:ascii="Times New Roman" w:hAnsi="Times New Roman" w:cs="Times New Roman"/>
          <w:sz w:val="28"/>
          <w:szCs w:val="28"/>
        </w:rPr>
        <w:t>ую</w:t>
      </w:r>
      <w:r w:rsidR="00085133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916893" w:rsidRPr="00750A04" w:rsidRDefault="009831E8" w:rsidP="0091689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Общественная палата </w:t>
      </w:r>
      <w:r w:rsidR="008018EF">
        <w:rPr>
          <w:rFonts w:ascii="Times New Roman" w:hAnsi="Times New Roman" w:cs="Times New Roman"/>
          <w:sz w:val="28"/>
          <w:szCs w:val="28"/>
        </w:rPr>
        <w:t xml:space="preserve">взаимодействовала с НКО, </w:t>
      </w:r>
      <w:r>
        <w:rPr>
          <w:rFonts w:ascii="Times New Roman" w:hAnsi="Times New Roman" w:cs="Times New Roman"/>
          <w:sz w:val="28"/>
          <w:szCs w:val="28"/>
        </w:rPr>
        <w:t>поддерживала инициативы общественных объединений и некоммерческих организаций</w:t>
      </w:r>
      <w:r w:rsidR="008018EF">
        <w:rPr>
          <w:rFonts w:ascii="Times New Roman" w:hAnsi="Times New Roman" w:cs="Times New Roman"/>
          <w:sz w:val="28"/>
          <w:szCs w:val="28"/>
        </w:rPr>
        <w:t xml:space="preserve">, оказывала </w:t>
      </w:r>
      <w:r w:rsidR="003D7F31">
        <w:rPr>
          <w:rFonts w:ascii="Times New Roman" w:hAnsi="Times New Roman" w:cs="Times New Roman"/>
          <w:sz w:val="28"/>
          <w:szCs w:val="28"/>
        </w:rPr>
        <w:t xml:space="preserve">информационную поддержку и </w:t>
      </w:r>
      <w:r w:rsidR="008018EF">
        <w:rPr>
          <w:rFonts w:ascii="Times New Roman" w:hAnsi="Times New Roman" w:cs="Times New Roman"/>
          <w:sz w:val="28"/>
          <w:szCs w:val="28"/>
        </w:rPr>
        <w:t xml:space="preserve">помощь в </w:t>
      </w:r>
      <w:r w:rsidR="003D7F31">
        <w:rPr>
          <w:rFonts w:ascii="Times New Roman" w:hAnsi="Times New Roman" w:cs="Times New Roman"/>
          <w:sz w:val="28"/>
          <w:szCs w:val="28"/>
        </w:rPr>
        <w:t>организации мероприятий. Взаимодействовали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3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Лотошинск</w:t>
      </w:r>
      <w:r w:rsidR="003D7F31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3D7F31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Всероссийского общества инвалидов, Лотошинск</w:t>
      </w:r>
      <w:r w:rsidR="003D7F31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3D7F31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Всероссийской организации «Боевое братство», Лотошинск</w:t>
      </w:r>
      <w:r w:rsidR="003D7F31">
        <w:rPr>
          <w:rFonts w:ascii="Times New Roman" w:hAnsi="Times New Roman"/>
          <w:bCs/>
          <w:sz w:val="28"/>
          <w:szCs w:val="28"/>
        </w:rPr>
        <w:t>им</w:t>
      </w:r>
      <w:r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3D7F31">
        <w:rPr>
          <w:rFonts w:ascii="Times New Roman" w:hAnsi="Times New Roman"/>
          <w:bCs/>
          <w:sz w:val="28"/>
          <w:szCs w:val="28"/>
        </w:rPr>
        <w:t>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76F46" w:rsidRPr="001F258D">
        <w:rPr>
          <w:rFonts w:ascii="Times New Roman" w:hAnsi="Times New Roman"/>
          <w:sz w:val="28"/>
          <w:szCs w:val="28"/>
        </w:rPr>
        <w:t>Общероссийской общественной</w:t>
      </w:r>
      <w:r>
        <w:rPr>
          <w:rFonts w:ascii="Times New Roman" w:hAnsi="Times New Roman"/>
          <w:bCs/>
          <w:sz w:val="28"/>
          <w:szCs w:val="28"/>
        </w:rPr>
        <w:t xml:space="preserve"> организации «Офицеры России», Лотошинским Советом</w:t>
      </w:r>
      <w:r w:rsidRPr="007C2BAF">
        <w:rPr>
          <w:rFonts w:ascii="Times New Roman" w:hAnsi="Times New Roman"/>
          <w:bCs/>
          <w:sz w:val="28"/>
          <w:szCs w:val="28"/>
        </w:rPr>
        <w:t xml:space="preserve"> ветеранов войны, труда, вооружённых сил и правоохранительных органов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региональными общественными организациями</w:t>
      </w:r>
      <w:r w:rsidRPr="00E14800">
        <w:rPr>
          <w:rFonts w:ascii="Times New Roman" w:hAnsi="Times New Roman"/>
          <w:sz w:val="28"/>
          <w:szCs w:val="28"/>
        </w:rPr>
        <w:t xml:space="preserve"> Пермского и Челябинского землячеств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BA1B9D">
        <w:rPr>
          <w:rFonts w:ascii="Times New Roman" w:hAnsi="Times New Roman"/>
          <w:bCs/>
          <w:sz w:val="28"/>
          <w:szCs w:val="28"/>
        </w:rPr>
        <w:t xml:space="preserve">Основным направлением совместной деятельности </w:t>
      </w:r>
      <w:r w:rsidR="00732958">
        <w:rPr>
          <w:rFonts w:ascii="Times New Roman" w:hAnsi="Times New Roman"/>
          <w:bCs/>
          <w:sz w:val="28"/>
          <w:szCs w:val="28"/>
        </w:rPr>
        <w:t xml:space="preserve">стали сбор гуманитарной помощи </w:t>
      </w:r>
      <w:r w:rsidR="00A62D05">
        <w:rPr>
          <w:rFonts w:ascii="Times New Roman" w:hAnsi="Times New Roman"/>
          <w:bCs/>
          <w:sz w:val="28"/>
          <w:szCs w:val="28"/>
        </w:rPr>
        <w:t>и поддержка семей мобилизованных</w:t>
      </w:r>
      <w:r w:rsidR="00732958">
        <w:rPr>
          <w:rFonts w:ascii="Times New Roman" w:hAnsi="Times New Roman"/>
          <w:bCs/>
          <w:sz w:val="28"/>
          <w:szCs w:val="28"/>
        </w:rPr>
        <w:t xml:space="preserve">, проведение патриотических мероприятий в поддержку </w:t>
      </w:r>
      <w:r w:rsidR="005D6AEB">
        <w:rPr>
          <w:rFonts w:ascii="Times New Roman" w:hAnsi="Times New Roman"/>
          <w:bCs/>
          <w:sz w:val="28"/>
          <w:szCs w:val="28"/>
        </w:rPr>
        <w:t xml:space="preserve">российских </w:t>
      </w:r>
      <w:r w:rsidR="00732958">
        <w:rPr>
          <w:rFonts w:ascii="Times New Roman" w:hAnsi="Times New Roman"/>
          <w:bCs/>
          <w:sz w:val="28"/>
          <w:szCs w:val="28"/>
        </w:rPr>
        <w:t>военнослужащих.</w:t>
      </w:r>
      <w:r w:rsidR="00A441D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16893" w:rsidRPr="001F258D">
        <w:rPr>
          <w:rFonts w:ascii="Times New Roman" w:hAnsi="Times New Roman"/>
          <w:sz w:val="28"/>
          <w:szCs w:val="28"/>
        </w:rPr>
        <w:t xml:space="preserve">В рамках сотрудничества </w:t>
      </w:r>
      <w:r w:rsidR="00916893">
        <w:rPr>
          <w:rFonts w:ascii="Times New Roman" w:hAnsi="Times New Roman"/>
          <w:sz w:val="28"/>
          <w:szCs w:val="28"/>
        </w:rPr>
        <w:t xml:space="preserve">с </w:t>
      </w:r>
      <w:r w:rsidR="00916893" w:rsidRPr="001F258D">
        <w:rPr>
          <w:rFonts w:ascii="Times New Roman" w:hAnsi="Times New Roman"/>
          <w:sz w:val="28"/>
          <w:szCs w:val="28"/>
        </w:rPr>
        <w:t>Общероссийской общественной организаци</w:t>
      </w:r>
      <w:r w:rsidR="00916893">
        <w:rPr>
          <w:rFonts w:ascii="Times New Roman" w:hAnsi="Times New Roman"/>
          <w:sz w:val="28"/>
          <w:szCs w:val="28"/>
        </w:rPr>
        <w:t>ей</w:t>
      </w:r>
      <w:r w:rsidR="00916893" w:rsidRPr="001F258D">
        <w:rPr>
          <w:rFonts w:ascii="Times New Roman" w:hAnsi="Times New Roman"/>
          <w:sz w:val="28"/>
          <w:szCs w:val="28"/>
        </w:rPr>
        <w:t xml:space="preserve"> «Офицеры России» организовали концертную программу</w:t>
      </w:r>
      <w:r w:rsidR="00916893">
        <w:rPr>
          <w:rFonts w:ascii="Times New Roman" w:hAnsi="Times New Roman"/>
          <w:sz w:val="26"/>
          <w:szCs w:val="26"/>
        </w:rPr>
        <w:t xml:space="preserve"> «Минувших лет живая память» для пациентов госпиталя для ветеранов войн № 2 Департамента здравоохранения города Москвы</w:t>
      </w:r>
      <w:r w:rsidR="00CC3150">
        <w:rPr>
          <w:rFonts w:ascii="Times New Roman" w:hAnsi="Times New Roman"/>
          <w:sz w:val="26"/>
          <w:szCs w:val="26"/>
        </w:rPr>
        <w:t xml:space="preserve">, </w:t>
      </w:r>
      <w:r w:rsidR="00F96D10">
        <w:rPr>
          <w:rFonts w:ascii="Times New Roman" w:hAnsi="Times New Roman"/>
          <w:sz w:val="26"/>
          <w:szCs w:val="26"/>
        </w:rPr>
        <w:t xml:space="preserve">выступление в воинской радио локационной части, </w:t>
      </w:r>
      <w:r w:rsidR="00B10F3E">
        <w:rPr>
          <w:rFonts w:ascii="Times New Roman" w:hAnsi="Times New Roman"/>
          <w:sz w:val="26"/>
          <w:szCs w:val="26"/>
        </w:rPr>
        <w:t>торжественное мероприятие к</w:t>
      </w:r>
      <w:r w:rsidR="00776FF4">
        <w:rPr>
          <w:rFonts w:ascii="Times New Roman" w:hAnsi="Times New Roman"/>
          <w:sz w:val="26"/>
          <w:szCs w:val="26"/>
        </w:rPr>
        <w:t>о</w:t>
      </w:r>
      <w:r w:rsidR="00B10F3E">
        <w:rPr>
          <w:rFonts w:ascii="Times New Roman" w:hAnsi="Times New Roman"/>
          <w:sz w:val="26"/>
          <w:szCs w:val="26"/>
        </w:rPr>
        <w:t xml:space="preserve"> Дню героев Отечества, </w:t>
      </w:r>
      <w:r w:rsidR="00B10F3E" w:rsidRPr="00D077AE">
        <w:rPr>
          <w:rFonts w:ascii="Times New Roman" w:hAnsi="Times New Roman"/>
          <w:bCs/>
          <w:sz w:val="28"/>
          <w:szCs w:val="28"/>
        </w:rPr>
        <w:t xml:space="preserve">акцию </w:t>
      </w:r>
      <w:r w:rsidR="00D077AE">
        <w:rPr>
          <w:rFonts w:ascii="Times New Roman" w:hAnsi="Times New Roman"/>
          <w:bCs/>
          <w:sz w:val="28"/>
          <w:szCs w:val="28"/>
        </w:rPr>
        <w:t xml:space="preserve">«Поддержи </w:t>
      </w:r>
      <w:r w:rsidR="00D077AE" w:rsidRPr="00D077AE">
        <w:rPr>
          <w:rFonts w:ascii="Times New Roman" w:hAnsi="Times New Roman"/>
          <w:bCs/>
          <w:sz w:val="28"/>
          <w:szCs w:val="28"/>
        </w:rPr>
        <w:t>солдата не словом, а делом!»</w:t>
      </w:r>
      <w:r w:rsidR="00D63F1D">
        <w:rPr>
          <w:rFonts w:ascii="Times New Roman" w:hAnsi="Times New Roman"/>
          <w:bCs/>
          <w:sz w:val="28"/>
          <w:szCs w:val="28"/>
        </w:rPr>
        <w:t xml:space="preserve">, с активными жителями округа </w:t>
      </w:r>
      <w:r w:rsidR="00D63F1D" w:rsidRPr="00D63F1D">
        <w:rPr>
          <w:rFonts w:ascii="Times New Roman" w:hAnsi="Times New Roman"/>
          <w:bCs/>
          <w:sz w:val="28"/>
          <w:szCs w:val="28"/>
        </w:rPr>
        <w:t>приняли участие в Московском открытом фестивале офиц</w:t>
      </w:r>
      <w:r w:rsidR="00D63F1D">
        <w:rPr>
          <w:rFonts w:ascii="Times New Roman" w:hAnsi="Times New Roman"/>
          <w:bCs/>
          <w:sz w:val="28"/>
          <w:szCs w:val="28"/>
        </w:rPr>
        <w:t xml:space="preserve">ерского романса «ВОИНСКАЯ </w:t>
      </w:r>
      <w:r w:rsidR="00826B5C">
        <w:rPr>
          <w:rFonts w:ascii="Times New Roman" w:hAnsi="Times New Roman"/>
          <w:bCs/>
          <w:sz w:val="28"/>
          <w:szCs w:val="28"/>
        </w:rPr>
        <w:t>РОМАНСИАДА».</w:t>
      </w:r>
      <w:r w:rsidR="00750A04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831772" w:rsidRDefault="00831772" w:rsidP="009168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сотрудничества </w:t>
      </w:r>
      <w:r w:rsidR="00A25366">
        <w:rPr>
          <w:rFonts w:ascii="Times New Roman" w:hAnsi="Times New Roman"/>
          <w:bCs/>
          <w:sz w:val="28"/>
          <w:szCs w:val="28"/>
        </w:rPr>
        <w:t xml:space="preserve">с </w:t>
      </w:r>
      <w:r w:rsidR="00A25366">
        <w:rPr>
          <w:rFonts w:ascii="Times New Roman" w:hAnsi="Times New Roman"/>
          <w:sz w:val="28"/>
          <w:szCs w:val="28"/>
        </w:rPr>
        <w:t>региональными общественными организациями</w:t>
      </w:r>
      <w:r w:rsidR="00A25366" w:rsidRPr="00E14800">
        <w:rPr>
          <w:rFonts w:ascii="Times New Roman" w:hAnsi="Times New Roman"/>
          <w:sz w:val="28"/>
          <w:szCs w:val="28"/>
        </w:rPr>
        <w:t xml:space="preserve"> Пермского и Челябинского землячеств</w:t>
      </w:r>
      <w:r w:rsidR="00E0278A">
        <w:rPr>
          <w:rFonts w:ascii="Times New Roman" w:hAnsi="Times New Roman"/>
          <w:sz w:val="28"/>
          <w:szCs w:val="28"/>
        </w:rPr>
        <w:t xml:space="preserve">, приняли участие в </w:t>
      </w:r>
      <w:r>
        <w:rPr>
          <w:rFonts w:ascii="Times New Roman" w:hAnsi="Times New Roman" w:cs="Times New Roman"/>
          <w:sz w:val="28"/>
          <w:szCs w:val="28"/>
        </w:rPr>
        <w:t>торжественно</w:t>
      </w:r>
      <w:r w:rsidR="00E027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16F">
        <w:rPr>
          <w:rFonts w:ascii="Times New Roman" w:hAnsi="Times New Roman" w:cs="Times New Roman"/>
          <w:sz w:val="28"/>
          <w:szCs w:val="28"/>
        </w:rPr>
        <w:t>открыти</w:t>
      </w:r>
      <w:r w:rsidR="00E0278A">
        <w:rPr>
          <w:rFonts w:ascii="Times New Roman" w:hAnsi="Times New Roman" w:cs="Times New Roman"/>
          <w:sz w:val="28"/>
          <w:szCs w:val="28"/>
        </w:rPr>
        <w:t>и</w:t>
      </w:r>
      <w:r w:rsidRPr="005F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обновленных Мемориалов в</w:t>
      </w:r>
      <w:r w:rsidRPr="003E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деревнях Чапаево (16 июля 2022 года) и Дьяково (26 мая</w:t>
      </w:r>
      <w:r w:rsidR="00E0278A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6B5C" w:rsidRDefault="00826B5C" w:rsidP="00826B5C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В рамках сотрудничества с Лотошинским отделением Всероссийской организации «Боевое братство» организовано </w:t>
      </w:r>
      <w:r w:rsidRPr="006277D8">
        <w:rPr>
          <w:rFonts w:ascii="Times New Roman" w:hAnsi="Times New Roman"/>
          <w:bCs/>
          <w:sz w:val="28"/>
          <w:szCs w:val="28"/>
        </w:rPr>
        <w:t>торжественно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6277D8">
        <w:rPr>
          <w:rFonts w:ascii="Times New Roman" w:hAnsi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/>
          <w:bCs/>
          <w:sz w:val="28"/>
          <w:szCs w:val="28"/>
        </w:rPr>
        <w:t>е</w:t>
      </w:r>
      <w:r w:rsidRPr="006277D8">
        <w:rPr>
          <w:rFonts w:ascii="Times New Roman" w:hAnsi="Times New Roman"/>
          <w:bCs/>
          <w:sz w:val="28"/>
          <w:szCs w:val="28"/>
        </w:rPr>
        <w:t xml:space="preserve"> «Поговорим о мужестве», посвященно</w:t>
      </w:r>
      <w:r>
        <w:rPr>
          <w:rFonts w:ascii="Times New Roman" w:hAnsi="Times New Roman"/>
          <w:bCs/>
          <w:sz w:val="28"/>
          <w:szCs w:val="28"/>
        </w:rPr>
        <w:t>е</w:t>
      </w:r>
      <w:r w:rsidRPr="006277D8">
        <w:rPr>
          <w:rFonts w:ascii="Times New Roman" w:hAnsi="Times New Roman"/>
          <w:bCs/>
          <w:sz w:val="28"/>
          <w:szCs w:val="28"/>
        </w:rPr>
        <w:t xml:space="preserve"> 33 годовщине вывода советских войск </w:t>
      </w:r>
      <w:r>
        <w:rPr>
          <w:rFonts w:ascii="Times New Roman" w:hAnsi="Times New Roman"/>
          <w:sz w:val="26"/>
          <w:szCs w:val="26"/>
        </w:rPr>
        <w:t xml:space="preserve">из Афганистана, </w:t>
      </w:r>
      <w:r>
        <w:rPr>
          <w:rFonts w:ascii="Times New Roman" w:hAnsi="Times New Roman"/>
          <w:bCs/>
          <w:sz w:val="28"/>
          <w:szCs w:val="28"/>
        </w:rPr>
        <w:t>организовали презентацию</w:t>
      </w:r>
      <w:r w:rsidRPr="00750A04">
        <w:rPr>
          <w:rFonts w:ascii="Times New Roman" w:hAnsi="Times New Roman"/>
          <w:sz w:val="26"/>
          <w:szCs w:val="26"/>
        </w:rPr>
        <w:t xml:space="preserve"> книги стихотворений </w:t>
      </w:r>
      <w:proofErr w:type="spellStart"/>
      <w:r w:rsidRPr="00750A04">
        <w:rPr>
          <w:rFonts w:ascii="Times New Roman" w:hAnsi="Times New Roman"/>
          <w:sz w:val="26"/>
          <w:szCs w:val="26"/>
        </w:rPr>
        <w:lastRenderedPageBreak/>
        <w:t>лотошинских</w:t>
      </w:r>
      <w:proofErr w:type="spellEnd"/>
      <w:r w:rsidRPr="00750A04">
        <w:rPr>
          <w:rFonts w:ascii="Times New Roman" w:hAnsi="Times New Roman"/>
          <w:sz w:val="26"/>
          <w:szCs w:val="26"/>
        </w:rPr>
        <w:t xml:space="preserve"> поэтов «Ед</w:t>
      </w:r>
      <w:r>
        <w:rPr>
          <w:rFonts w:ascii="Times New Roman" w:hAnsi="Times New Roman"/>
          <w:sz w:val="26"/>
          <w:szCs w:val="26"/>
        </w:rPr>
        <w:t>иное созвучие сердец»</w:t>
      </w:r>
      <w:r w:rsidRPr="00750A04">
        <w:rPr>
          <w:rFonts w:ascii="Times New Roman" w:hAnsi="Times New Roman"/>
          <w:sz w:val="26"/>
          <w:szCs w:val="26"/>
        </w:rPr>
        <w:t>, посвященны</w:t>
      </w:r>
      <w:r>
        <w:rPr>
          <w:rFonts w:ascii="Times New Roman" w:hAnsi="Times New Roman"/>
          <w:sz w:val="26"/>
          <w:szCs w:val="26"/>
        </w:rPr>
        <w:t>х</w:t>
      </w:r>
      <w:r w:rsidRPr="00750A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российской армии и </w:t>
      </w:r>
      <w:r w:rsidRPr="005D6AEB">
        <w:rPr>
          <w:rFonts w:ascii="Times New Roman" w:hAnsi="Times New Roman"/>
          <w:bCs/>
          <w:sz w:val="28"/>
          <w:szCs w:val="28"/>
        </w:rPr>
        <w:t>специальной военной операции</w:t>
      </w:r>
      <w:r>
        <w:rPr>
          <w:rFonts w:ascii="Times New Roman" w:hAnsi="Times New Roman"/>
          <w:sz w:val="26"/>
          <w:szCs w:val="26"/>
        </w:rPr>
        <w:t>. В</w:t>
      </w:r>
      <w:r w:rsidRPr="00101175">
        <w:rPr>
          <w:rFonts w:ascii="Times New Roman" w:hAnsi="Times New Roman"/>
          <w:sz w:val="26"/>
          <w:szCs w:val="26"/>
        </w:rPr>
        <w:t xml:space="preserve"> октябр</w:t>
      </w:r>
      <w:r>
        <w:rPr>
          <w:rFonts w:ascii="Times New Roman" w:hAnsi="Times New Roman"/>
          <w:sz w:val="26"/>
          <w:szCs w:val="26"/>
        </w:rPr>
        <w:t>е 2022 года приняли участие</w:t>
      </w:r>
      <w:r w:rsidRPr="0010117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церемонии</w:t>
      </w:r>
      <w:r w:rsidRPr="00101175">
        <w:rPr>
          <w:rFonts w:ascii="Times New Roman" w:hAnsi="Times New Roman"/>
          <w:sz w:val="26"/>
          <w:szCs w:val="26"/>
        </w:rPr>
        <w:t xml:space="preserve"> подписан</w:t>
      </w:r>
      <w:r>
        <w:rPr>
          <w:rFonts w:ascii="Times New Roman" w:hAnsi="Times New Roman"/>
          <w:sz w:val="26"/>
          <w:szCs w:val="26"/>
        </w:rPr>
        <w:t>ия</w:t>
      </w:r>
      <w:r w:rsidRPr="0010117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101175">
        <w:rPr>
          <w:rFonts w:ascii="Times New Roman" w:hAnsi="Times New Roman"/>
          <w:sz w:val="26"/>
          <w:szCs w:val="26"/>
        </w:rPr>
        <w:t>оглашени</w:t>
      </w:r>
      <w:r>
        <w:rPr>
          <w:rFonts w:ascii="Times New Roman" w:hAnsi="Times New Roman"/>
          <w:sz w:val="26"/>
          <w:szCs w:val="26"/>
        </w:rPr>
        <w:t>я</w:t>
      </w:r>
      <w:r w:rsidRPr="00101175">
        <w:rPr>
          <w:rFonts w:ascii="Times New Roman" w:hAnsi="Times New Roman"/>
          <w:sz w:val="26"/>
          <w:szCs w:val="26"/>
        </w:rPr>
        <w:t xml:space="preserve"> о взаимодействии ветеранских организаций Москвы и Московской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E67454" w:rsidRPr="00024A6A" w:rsidRDefault="00E67454" w:rsidP="00E674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 в рамках сотрудничества с общественной организацией «Союз женщин Подмосковья» приняли участие в творческой встрече с героинями книги «Имя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вое…Женщина Подмосковья», которая состоялась в </w:t>
      </w:r>
      <w:r w:rsidRPr="00F2568D">
        <w:rPr>
          <w:rFonts w:ascii="Times New Roman" w:hAnsi="Times New Roman" w:cs="Times New Roman"/>
          <w:sz w:val="28"/>
          <w:szCs w:val="28"/>
        </w:rPr>
        <w:t>подмосковном Музее-усадьбе «Архангельское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FE5888">
        <w:rPr>
          <w:rFonts w:ascii="Times New Roman" w:hAnsi="Times New Roman" w:cs="Times New Roman"/>
          <w:sz w:val="28"/>
          <w:szCs w:val="28"/>
        </w:rPr>
        <w:t xml:space="preserve">Инициатором проекта и автором концепции выступила руководитель регионального исполкома Бессмертного полка России в Московской области Елена </w:t>
      </w:r>
      <w:proofErr w:type="spellStart"/>
      <w:r w:rsidRPr="00FE5888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6A0970">
        <w:rPr>
          <w:rFonts w:ascii="Times New Roman" w:hAnsi="Times New Roman" w:cs="Times New Roman"/>
          <w:sz w:val="28"/>
          <w:szCs w:val="28"/>
        </w:rPr>
        <w:t xml:space="preserve"> при участии Союза журналистов Подмосковья</w:t>
      </w:r>
      <w:r w:rsidRPr="00FE58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Книга «Имя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вое…Женщина Подмосковья» - это </w:t>
      </w:r>
      <w:r w:rsidRPr="00413362">
        <w:rPr>
          <w:rFonts w:ascii="Times New Roman" w:hAnsi="Times New Roman" w:cs="Times New Roman"/>
          <w:sz w:val="28"/>
          <w:szCs w:val="28"/>
        </w:rPr>
        <w:t>сборник очерков о судьбах известных женщин региона, прославивших св</w:t>
      </w:r>
      <w:r>
        <w:rPr>
          <w:rFonts w:ascii="Times New Roman" w:hAnsi="Times New Roman" w:cs="Times New Roman"/>
          <w:sz w:val="28"/>
          <w:szCs w:val="28"/>
        </w:rPr>
        <w:t>ой край. Среди 90 героинь книги и наш представитель</w:t>
      </w:r>
      <w:r w:rsidRPr="00413362">
        <w:rPr>
          <w:rFonts w:ascii="Times New Roman" w:hAnsi="Times New Roman" w:cs="Times New Roman"/>
          <w:sz w:val="28"/>
          <w:szCs w:val="28"/>
        </w:rPr>
        <w:t xml:space="preserve"> городского округа Лотошино - Надежд</w:t>
      </w:r>
      <w:r>
        <w:rPr>
          <w:rFonts w:ascii="Times New Roman" w:hAnsi="Times New Roman" w:cs="Times New Roman"/>
          <w:sz w:val="28"/>
          <w:szCs w:val="28"/>
        </w:rPr>
        <w:t>а Андреевна Агеева, бригадир Молочно-товарной фермы «</w:t>
      </w:r>
      <w:r w:rsidRPr="00413362">
        <w:rPr>
          <w:rFonts w:ascii="Times New Roman" w:hAnsi="Times New Roman" w:cs="Times New Roman"/>
          <w:sz w:val="28"/>
          <w:szCs w:val="28"/>
        </w:rPr>
        <w:t>Званово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F3BF8">
        <w:rPr>
          <w:rFonts w:ascii="Times New Roman" w:hAnsi="Times New Roman" w:cs="Times New Roman"/>
          <w:sz w:val="28"/>
          <w:szCs w:val="28"/>
        </w:rPr>
        <w:t>Из года в год мир меняется до неузнаваемости, но роль женщин</w:t>
      </w:r>
      <w:r>
        <w:rPr>
          <w:rFonts w:ascii="Times New Roman" w:hAnsi="Times New Roman" w:cs="Times New Roman"/>
          <w:sz w:val="28"/>
          <w:szCs w:val="28"/>
        </w:rPr>
        <w:t>ы в нем остается неизменной. В</w:t>
      </w:r>
      <w:r w:rsidRPr="009F3BF8">
        <w:rPr>
          <w:rFonts w:ascii="Times New Roman" w:hAnsi="Times New Roman" w:cs="Times New Roman"/>
          <w:sz w:val="28"/>
          <w:szCs w:val="28"/>
        </w:rPr>
        <w:t>се эти истории станут примером для будущего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72F0">
        <w:rPr>
          <w:rFonts w:ascii="Times New Roman" w:hAnsi="Times New Roman" w:cs="Times New Roman"/>
          <w:sz w:val="28"/>
          <w:szCs w:val="28"/>
        </w:rPr>
        <w:t xml:space="preserve">Эта тема очень волнует общественников, 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572F0">
        <w:rPr>
          <w:rFonts w:ascii="Times New Roman" w:hAnsi="Times New Roman" w:cs="Times New Roman"/>
          <w:sz w:val="28"/>
          <w:szCs w:val="28"/>
        </w:rPr>
        <w:t xml:space="preserve"> палата неоднократно к ней обращалась</w:t>
      </w:r>
      <w:r>
        <w:rPr>
          <w:rFonts w:ascii="Times New Roman" w:hAnsi="Times New Roman" w:cs="Times New Roman"/>
          <w:sz w:val="28"/>
          <w:szCs w:val="28"/>
        </w:rPr>
        <w:t>. По инициативе членов палаты проведена презентация книги и ряд встреч Н.А. Агеевой с молодежью и женскими коллективами. В основе дискуссии – роль женщин в развитии региона, вовлеченность в активную жизнь.</w:t>
      </w:r>
    </w:p>
    <w:p w:rsidR="00D96A42" w:rsidRDefault="002C0260" w:rsidP="005C3E60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сентябре ц</w:t>
      </w:r>
      <w:r w:rsidRPr="002C0260">
        <w:rPr>
          <w:rFonts w:ascii="Times New Roman" w:hAnsi="Times New Roman"/>
          <w:bCs/>
          <w:sz w:val="28"/>
          <w:szCs w:val="28"/>
        </w:rPr>
        <w:t xml:space="preserve">ентральное место в работе Общественной палаты области было отведено организации общественного наблюдения на выборах в депутаты Совета депутатов </w:t>
      </w:r>
      <w:r w:rsidR="00CF0494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Pr="002C0260">
        <w:rPr>
          <w:rFonts w:ascii="Times New Roman" w:hAnsi="Times New Roman"/>
          <w:bCs/>
          <w:sz w:val="28"/>
          <w:szCs w:val="28"/>
        </w:rPr>
        <w:t>округа</w:t>
      </w:r>
      <w:r w:rsidR="00CF0494">
        <w:rPr>
          <w:rFonts w:ascii="Times New Roman" w:hAnsi="Times New Roman"/>
          <w:bCs/>
          <w:sz w:val="28"/>
          <w:szCs w:val="28"/>
        </w:rPr>
        <w:t xml:space="preserve"> Лотошино</w:t>
      </w:r>
      <w:r w:rsidRPr="002C0260">
        <w:rPr>
          <w:rFonts w:ascii="Times New Roman" w:hAnsi="Times New Roman"/>
          <w:bCs/>
          <w:sz w:val="28"/>
          <w:szCs w:val="28"/>
        </w:rPr>
        <w:t xml:space="preserve">. Традиционно осуществляли </w:t>
      </w:r>
      <w:r w:rsidR="006C5E89" w:rsidRPr="002C0260">
        <w:rPr>
          <w:rFonts w:ascii="Times New Roman" w:hAnsi="Times New Roman"/>
          <w:bCs/>
          <w:sz w:val="28"/>
          <w:szCs w:val="28"/>
        </w:rPr>
        <w:t>наблюдение за легитимностью и прозрачностью выборов</w:t>
      </w:r>
      <w:r w:rsidRPr="002C0260">
        <w:rPr>
          <w:rFonts w:ascii="Times New Roman" w:hAnsi="Times New Roman"/>
          <w:bCs/>
          <w:sz w:val="28"/>
          <w:szCs w:val="28"/>
        </w:rPr>
        <w:t>.</w:t>
      </w:r>
    </w:p>
    <w:p w:rsidR="00595426" w:rsidRDefault="005479BA" w:rsidP="005C3E6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9BA">
        <w:rPr>
          <w:rFonts w:ascii="Times New Roman" w:hAnsi="Times New Roman"/>
          <w:sz w:val="26"/>
          <w:szCs w:val="26"/>
        </w:rPr>
        <w:t xml:space="preserve">В истекшем периоде продолжался мониторинг реализации </w:t>
      </w:r>
      <w:r w:rsidR="003E3B26">
        <w:rPr>
          <w:rFonts w:ascii="Times New Roman" w:hAnsi="Times New Roman"/>
          <w:sz w:val="26"/>
          <w:szCs w:val="26"/>
        </w:rPr>
        <w:t xml:space="preserve">государственных программ, </w:t>
      </w:r>
      <w:r w:rsidRPr="005479BA">
        <w:rPr>
          <w:rFonts w:ascii="Times New Roman" w:hAnsi="Times New Roman"/>
          <w:sz w:val="26"/>
          <w:szCs w:val="26"/>
        </w:rPr>
        <w:t>национальных проектов.</w:t>
      </w:r>
      <w:r w:rsidR="0084526B">
        <w:rPr>
          <w:rFonts w:ascii="Times New Roman" w:hAnsi="Times New Roman"/>
          <w:sz w:val="26"/>
          <w:szCs w:val="26"/>
        </w:rPr>
        <w:t xml:space="preserve"> </w:t>
      </w:r>
      <w:r w:rsidR="00795CB8" w:rsidRPr="00795CB8">
        <w:rPr>
          <w:rFonts w:ascii="Times New Roman" w:hAnsi="Times New Roman"/>
          <w:sz w:val="26"/>
          <w:szCs w:val="26"/>
        </w:rPr>
        <w:t xml:space="preserve">В рамках реализации проекта «Современная школа» </w:t>
      </w:r>
      <w:r w:rsidR="00795CB8">
        <w:rPr>
          <w:rFonts w:ascii="Times New Roman" w:hAnsi="Times New Roman"/>
          <w:sz w:val="26"/>
          <w:szCs w:val="26"/>
        </w:rPr>
        <w:t>проверены</w:t>
      </w:r>
      <w:r w:rsidR="00795CB8" w:rsidRPr="00795CB8">
        <w:rPr>
          <w:rFonts w:ascii="Times New Roman" w:hAnsi="Times New Roman"/>
          <w:sz w:val="26"/>
          <w:szCs w:val="26"/>
        </w:rPr>
        <w:t xml:space="preserve"> центр</w:t>
      </w:r>
      <w:r w:rsidR="00BC5B5C">
        <w:rPr>
          <w:rFonts w:ascii="Times New Roman" w:hAnsi="Times New Roman"/>
          <w:sz w:val="26"/>
          <w:szCs w:val="26"/>
        </w:rPr>
        <w:t>ы</w:t>
      </w:r>
      <w:r w:rsidR="00795CB8" w:rsidRPr="00795CB8">
        <w:rPr>
          <w:rFonts w:ascii="Times New Roman" w:hAnsi="Times New Roman"/>
          <w:sz w:val="26"/>
          <w:szCs w:val="26"/>
        </w:rPr>
        <w:t xml:space="preserve"> образования цифрового и гуманит</w:t>
      </w:r>
      <w:r w:rsidR="00BC5B5C">
        <w:rPr>
          <w:rFonts w:ascii="Times New Roman" w:hAnsi="Times New Roman"/>
          <w:sz w:val="26"/>
          <w:szCs w:val="26"/>
        </w:rPr>
        <w:t>арного профилей «Точка роста» в</w:t>
      </w:r>
      <w:r w:rsidR="00D1308A">
        <w:rPr>
          <w:rFonts w:ascii="Times New Roman" w:hAnsi="Times New Roman"/>
          <w:sz w:val="26"/>
          <w:szCs w:val="26"/>
        </w:rPr>
        <w:t xml:space="preserve"> </w:t>
      </w:r>
      <w:r w:rsidR="00795CB8" w:rsidRPr="00795CB8">
        <w:rPr>
          <w:rFonts w:ascii="Times New Roman" w:hAnsi="Times New Roman"/>
          <w:sz w:val="26"/>
          <w:szCs w:val="26"/>
        </w:rPr>
        <w:t xml:space="preserve">сельских </w:t>
      </w:r>
      <w:r w:rsidR="00D1308A">
        <w:rPr>
          <w:rFonts w:ascii="Times New Roman" w:hAnsi="Times New Roman"/>
          <w:sz w:val="26"/>
          <w:szCs w:val="26"/>
        </w:rPr>
        <w:t>школах д. Савостино, Ошейкино.</w:t>
      </w:r>
      <w:r w:rsidR="008C5860">
        <w:rPr>
          <w:rFonts w:ascii="Times New Roman" w:hAnsi="Times New Roman"/>
          <w:sz w:val="26"/>
          <w:szCs w:val="26"/>
        </w:rPr>
        <w:t xml:space="preserve"> Осуществлялся регулярный общественный </w:t>
      </w:r>
      <w:proofErr w:type="gramStart"/>
      <w:r w:rsidR="008C586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8C5860">
        <w:rPr>
          <w:rFonts w:ascii="Times New Roman" w:hAnsi="Times New Roman"/>
          <w:sz w:val="26"/>
          <w:szCs w:val="26"/>
        </w:rPr>
        <w:t xml:space="preserve"> ходом капитального ремонта МОУ «Лотошинская средняя общеобразовательная школа № 1». </w:t>
      </w:r>
    </w:p>
    <w:p w:rsidR="00595426" w:rsidRDefault="00EE67C2" w:rsidP="005C3E60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E67C2">
        <w:rPr>
          <w:rFonts w:ascii="Times New Roman" w:hAnsi="Times New Roman"/>
          <w:sz w:val="26"/>
          <w:szCs w:val="26"/>
        </w:rPr>
        <w:lastRenderedPageBreak/>
        <w:t>Проведен мониторинг за состоянием, размещением и обслуживанием малых архитектурных форм и других элементов на детских игровых площадках</w:t>
      </w:r>
      <w:r w:rsidR="003642F2">
        <w:rPr>
          <w:rFonts w:ascii="Times New Roman" w:hAnsi="Times New Roman"/>
          <w:sz w:val="26"/>
          <w:szCs w:val="26"/>
        </w:rPr>
        <w:t xml:space="preserve"> поселка Кировский, деревни Доры</w:t>
      </w:r>
      <w:r w:rsidRPr="00EE67C2">
        <w:rPr>
          <w:rFonts w:ascii="Times New Roman" w:hAnsi="Times New Roman"/>
          <w:sz w:val="26"/>
          <w:szCs w:val="26"/>
        </w:rPr>
        <w:t>.</w:t>
      </w:r>
    </w:p>
    <w:p w:rsidR="009D001A" w:rsidRPr="009D001A" w:rsidRDefault="004E3199" w:rsidP="009D001A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3199">
        <w:rPr>
          <w:rFonts w:ascii="Times New Roman" w:hAnsi="Times New Roman"/>
          <w:sz w:val="26"/>
          <w:szCs w:val="26"/>
        </w:rPr>
        <w:t xml:space="preserve">Осуществлялся общественный контроль сферы здравоохранения. В 2022 году </w:t>
      </w:r>
      <w:r w:rsidR="008C5860" w:rsidRPr="004E3199">
        <w:rPr>
          <w:rFonts w:ascii="Times New Roman" w:hAnsi="Times New Roman"/>
          <w:sz w:val="26"/>
          <w:szCs w:val="26"/>
        </w:rPr>
        <w:t xml:space="preserve">закуплено новое современное оборудование и поставлена новая мебель в </w:t>
      </w:r>
      <w:r w:rsidR="009D001A" w:rsidRPr="000A42E3">
        <w:rPr>
          <w:rFonts w:ascii="Times New Roman" w:hAnsi="Times New Roman" w:cs="Times New Roman"/>
          <w:sz w:val="28"/>
          <w:szCs w:val="28"/>
        </w:rPr>
        <w:t>ГБУЗ МО «Лотошинская ЦРБ»</w:t>
      </w:r>
      <w:r w:rsidR="008C5860" w:rsidRPr="004E319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86294B" w:rsidRPr="004E3199">
        <w:rPr>
          <w:rFonts w:ascii="Times New Roman" w:hAnsi="Times New Roman"/>
          <w:sz w:val="26"/>
          <w:szCs w:val="26"/>
        </w:rPr>
        <w:t>Для оперативного решения вопросов записи к врачам,</w:t>
      </w:r>
      <w:r w:rsidR="0086294B">
        <w:rPr>
          <w:rFonts w:ascii="Times New Roman" w:hAnsi="Times New Roman" w:cs="Times New Roman"/>
          <w:sz w:val="28"/>
          <w:szCs w:val="28"/>
        </w:rPr>
        <w:t xml:space="preserve"> получения льготных лекарств и решения других актуальных вопросов здравоохранения организовано общение между жителями и руководителями </w:t>
      </w:r>
      <w:r w:rsidR="0086294B" w:rsidRPr="000A42E3">
        <w:rPr>
          <w:rFonts w:ascii="Times New Roman" w:hAnsi="Times New Roman" w:cs="Times New Roman"/>
          <w:sz w:val="28"/>
          <w:szCs w:val="28"/>
        </w:rPr>
        <w:t>ГБУЗ МО «</w:t>
      </w:r>
      <w:proofErr w:type="gramStart"/>
      <w:r w:rsidR="0086294B" w:rsidRPr="000A42E3">
        <w:rPr>
          <w:rFonts w:ascii="Times New Roman" w:hAnsi="Times New Roman" w:cs="Times New Roman"/>
          <w:sz w:val="28"/>
          <w:szCs w:val="28"/>
        </w:rPr>
        <w:t>Лотошинская</w:t>
      </w:r>
      <w:proofErr w:type="gramEnd"/>
      <w:r w:rsidR="0086294B" w:rsidRPr="000A42E3">
        <w:rPr>
          <w:rFonts w:ascii="Times New Roman" w:hAnsi="Times New Roman" w:cs="Times New Roman"/>
          <w:sz w:val="28"/>
          <w:szCs w:val="28"/>
        </w:rPr>
        <w:t xml:space="preserve"> ЦРБ»</w:t>
      </w:r>
      <w:r w:rsidR="0086294B">
        <w:rPr>
          <w:rFonts w:ascii="Times New Roman" w:hAnsi="Times New Roman" w:cs="Times New Roman"/>
          <w:sz w:val="28"/>
          <w:szCs w:val="28"/>
        </w:rPr>
        <w:t xml:space="preserve"> в формате «вопрос – ответ» на базе </w:t>
      </w:r>
      <w:proofErr w:type="spellStart"/>
      <w:r w:rsidR="0086294B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="0086294B">
        <w:rPr>
          <w:rFonts w:ascii="Times New Roman" w:hAnsi="Times New Roman" w:cs="Times New Roman"/>
          <w:sz w:val="28"/>
          <w:szCs w:val="28"/>
        </w:rPr>
        <w:t xml:space="preserve"> </w:t>
      </w:r>
      <w:r w:rsidR="0086294B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6294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6294B">
        <w:rPr>
          <w:rFonts w:ascii="Times New Roman" w:hAnsi="Times New Roman" w:cs="Times New Roman"/>
          <w:sz w:val="28"/>
          <w:szCs w:val="28"/>
        </w:rPr>
        <w:t>телеграмм-чате</w:t>
      </w:r>
      <w:proofErr w:type="spellEnd"/>
      <w:r w:rsidR="0086294B">
        <w:rPr>
          <w:rFonts w:ascii="Times New Roman" w:hAnsi="Times New Roman" w:cs="Times New Roman"/>
          <w:sz w:val="28"/>
          <w:szCs w:val="28"/>
        </w:rPr>
        <w:t xml:space="preserve"> «Лотошино. Здоровье».</w:t>
      </w:r>
      <w:r w:rsidR="00F37A61">
        <w:rPr>
          <w:rFonts w:ascii="Times New Roman" w:hAnsi="Times New Roman" w:cs="Times New Roman"/>
          <w:sz w:val="28"/>
          <w:szCs w:val="28"/>
        </w:rPr>
        <w:t xml:space="preserve"> </w:t>
      </w:r>
      <w:r w:rsidR="009D001A">
        <w:rPr>
          <w:rFonts w:ascii="Times New Roman" w:hAnsi="Times New Roman"/>
          <w:sz w:val="26"/>
          <w:szCs w:val="26"/>
        </w:rPr>
        <w:t xml:space="preserve">С </w:t>
      </w:r>
      <w:r w:rsidR="00F37A61">
        <w:rPr>
          <w:rFonts w:ascii="Times New Roman" w:hAnsi="Times New Roman"/>
          <w:sz w:val="26"/>
          <w:szCs w:val="26"/>
        </w:rPr>
        <w:t xml:space="preserve">24 </w:t>
      </w:r>
      <w:r w:rsidR="009D001A">
        <w:rPr>
          <w:rFonts w:ascii="Times New Roman" w:hAnsi="Times New Roman"/>
          <w:sz w:val="26"/>
          <w:szCs w:val="26"/>
        </w:rPr>
        <w:t xml:space="preserve">января </w:t>
      </w:r>
      <w:r w:rsidR="00F37A61" w:rsidRPr="009D001A">
        <w:rPr>
          <w:rFonts w:ascii="Times New Roman" w:hAnsi="Times New Roman"/>
          <w:sz w:val="26"/>
          <w:szCs w:val="26"/>
        </w:rPr>
        <w:t xml:space="preserve">в связи с обострением </w:t>
      </w:r>
      <w:proofErr w:type="spellStart"/>
      <w:r w:rsidR="00F37A61" w:rsidRPr="009D001A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F37A61" w:rsidRPr="009D001A">
        <w:rPr>
          <w:rFonts w:ascii="Times New Roman" w:hAnsi="Times New Roman"/>
          <w:sz w:val="26"/>
          <w:szCs w:val="26"/>
        </w:rPr>
        <w:t xml:space="preserve"> угрозы и</w:t>
      </w:r>
      <w:r w:rsidR="00F37A61">
        <w:rPr>
          <w:rFonts w:ascii="Times New Roman" w:hAnsi="Times New Roman"/>
          <w:sz w:val="26"/>
          <w:szCs w:val="26"/>
        </w:rPr>
        <w:t xml:space="preserve"> распространением нового штамма </w:t>
      </w:r>
      <w:r w:rsidR="00F37A61" w:rsidRPr="009D001A">
        <w:rPr>
          <w:rFonts w:ascii="Times New Roman" w:hAnsi="Times New Roman"/>
          <w:sz w:val="26"/>
          <w:szCs w:val="26"/>
        </w:rPr>
        <w:t>COVID-19 «омикрон»</w:t>
      </w:r>
      <w:r w:rsidR="00F37A61">
        <w:rPr>
          <w:rFonts w:ascii="Times New Roman" w:hAnsi="Times New Roman"/>
          <w:sz w:val="26"/>
          <w:szCs w:val="26"/>
        </w:rPr>
        <w:t xml:space="preserve"> действовало распоряжение о разделение потоков пациентов. Ч</w:t>
      </w:r>
      <w:r w:rsidR="009D001A">
        <w:rPr>
          <w:rFonts w:ascii="Times New Roman" w:hAnsi="Times New Roman"/>
          <w:sz w:val="26"/>
          <w:szCs w:val="26"/>
        </w:rPr>
        <w:t>лены</w:t>
      </w:r>
      <w:r w:rsidR="009D001A" w:rsidRPr="009D001A">
        <w:rPr>
          <w:rFonts w:ascii="Times New Roman" w:hAnsi="Times New Roman"/>
          <w:sz w:val="26"/>
          <w:szCs w:val="26"/>
        </w:rPr>
        <w:t xml:space="preserve"> палаты провер</w:t>
      </w:r>
      <w:r w:rsidR="009D001A">
        <w:rPr>
          <w:rFonts w:ascii="Times New Roman" w:hAnsi="Times New Roman"/>
          <w:sz w:val="26"/>
          <w:szCs w:val="26"/>
        </w:rPr>
        <w:t>я</w:t>
      </w:r>
      <w:r w:rsidR="009D001A" w:rsidRPr="009D001A">
        <w:rPr>
          <w:rFonts w:ascii="Times New Roman" w:hAnsi="Times New Roman"/>
          <w:sz w:val="26"/>
          <w:szCs w:val="26"/>
        </w:rPr>
        <w:t>ли организацию разделения потоков пациентов в поликлинике ГБУЗ МО «</w:t>
      </w:r>
      <w:proofErr w:type="gramStart"/>
      <w:r w:rsidR="009D001A" w:rsidRPr="009D001A">
        <w:rPr>
          <w:rFonts w:ascii="Times New Roman" w:hAnsi="Times New Roman"/>
          <w:sz w:val="26"/>
          <w:szCs w:val="26"/>
        </w:rPr>
        <w:t>Лотошинская</w:t>
      </w:r>
      <w:proofErr w:type="gramEnd"/>
      <w:r w:rsidR="009D001A" w:rsidRPr="009D001A">
        <w:rPr>
          <w:rFonts w:ascii="Times New Roman" w:hAnsi="Times New Roman"/>
          <w:sz w:val="26"/>
          <w:szCs w:val="26"/>
        </w:rPr>
        <w:t xml:space="preserve"> ЦРБ». </w:t>
      </w:r>
      <w:r w:rsidR="008A23D0">
        <w:rPr>
          <w:rFonts w:ascii="Times New Roman" w:hAnsi="Times New Roman"/>
          <w:sz w:val="26"/>
          <w:szCs w:val="26"/>
        </w:rPr>
        <w:t xml:space="preserve">В </w:t>
      </w:r>
      <w:r w:rsidR="009D001A" w:rsidRPr="009D001A">
        <w:rPr>
          <w:rFonts w:ascii="Times New Roman" w:hAnsi="Times New Roman"/>
          <w:sz w:val="26"/>
          <w:szCs w:val="26"/>
        </w:rPr>
        <w:t>поликлинике выделено отдельное помещение (кабинет неотложной медицинской помощи) для приема пациентов с повышенной температурой или признаками вирусной и</w:t>
      </w:r>
      <w:r w:rsidR="008A23D0">
        <w:rPr>
          <w:rFonts w:ascii="Times New Roman" w:hAnsi="Times New Roman"/>
          <w:sz w:val="26"/>
          <w:szCs w:val="26"/>
        </w:rPr>
        <w:t xml:space="preserve">нфекции, отдельный вход с улицы для пациентов с признаками заболевания. </w:t>
      </w:r>
      <w:r w:rsidR="009A4FF5">
        <w:rPr>
          <w:rFonts w:ascii="Times New Roman" w:hAnsi="Times New Roman"/>
          <w:sz w:val="26"/>
          <w:szCs w:val="26"/>
        </w:rPr>
        <w:t>С февраля 2022 года, ч</w:t>
      </w:r>
      <w:r w:rsidR="009D001A" w:rsidRPr="009D001A">
        <w:rPr>
          <w:rFonts w:ascii="Times New Roman" w:hAnsi="Times New Roman"/>
          <w:sz w:val="26"/>
          <w:szCs w:val="26"/>
        </w:rPr>
        <w:t xml:space="preserve">тобы снизить нагрузку </w:t>
      </w:r>
      <w:r w:rsidR="00953EC0">
        <w:rPr>
          <w:rFonts w:ascii="Times New Roman" w:hAnsi="Times New Roman"/>
          <w:sz w:val="26"/>
          <w:szCs w:val="26"/>
        </w:rPr>
        <w:t xml:space="preserve">на медперсонал </w:t>
      </w:r>
      <w:r w:rsidR="009D001A" w:rsidRPr="009D001A">
        <w:rPr>
          <w:rFonts w:ascii="Times New Roman" w:hAnsi="Times New Roman"/>
          <w:sz w:val="26"/>
          <w:szCs w:val="26"/>
        </w:rPr>
        <w:t>в поликлинике в пиковые часы</w:t>
      </w:r>
      <w:r w:rsidR="00953EC0">
        <w:rPr>
          <w:rFonts w:ascii="Times New Roman" w:hAnsi="Times New Roman"/>
          <w:sz w:val="26"/>
          <w:szCs w:val="26"/>
        </w:rPr>
        <w:t>,</w:t>
      </w:r>
      <w:r w:rsidR="009D001A" w:rsidRPr="009D001A">
        <w:rPr>
          <w:rFonts w:ascii="Times New Roman" w:hAnsi="Times New Roman"/>
          <w:sz w:val="26"/>
          <w:szCs w:val="26"/>
        </w:rPr>
        <w:t xml:space="preserve"> члены палаты помога</w:t>
      </w:r>
      <w:r w:rsidR="002168A5">
        <w:rPr>
          <w:rFonts w:ascii="Times New Roman" w:hAnsi="Times New Roman"/>
          <w:sz w:val="26"/>
          <w:szCs w:val="26"/>
        </w:rPr>
        <w:t>ли</w:t>
      </w:r>
      <w:r w:rsidR="009D001A" w:rsidRPr="009D001A">
        <w:rPr>
          <w:rFonts w:ascii="Times New Roman" w:hAnsi="Times New Roman"/>
          <w:sz w:val="26"/>
          <w:szCs w:val="26"/>
        </w:rPr>
        <w:t xml:space="preserve"> регулировать потоки пациентов, разда</w:t>
      </w:r>
      <w:r w:rsidR="00953EC0">
        <w:rPr>
          <w:rFonts w:ascii="Times New Roman" w:hAnsi="Times New Roman"/>
          <w:sz w:val="26"/>
          <w:szCs w:val="26"/>
        </w:rPr>
        <w:t>вали</w:t>
      </w:r>
      <w:r w:rsidR="009D001A" w:rsidRPr="009D001A">
        <w:rPr>
          <w:rFonts w:ascii="Times New Roman" w:hAnsi="Times New Roman"/>
          <w:sz w:val="26"/>
          <w:szCs w:val="26"/>
        </w:rPr>
        <w:t xml:space="preserve"> маски, замеря</w:t>
      </w:r>
      <w:r w:rsidR="00953EC0">
        <w:rPr>
          <w:rFonts w:ascii="Times New Roman" w:hAnsi="Times New Roman"/>
          <w:sz w:val="26"/>
          <w:szCs w:val="26"/>
        </w:rPr>
        <w:t>ли</w:t>
      </w:r>
      <w:r w:rsidR="009D001A" w:rsidRPr="009D001A">
        <w:rPr>
          <w:rFonts w:ascii="Times New Roman" w:hAnsi="Times New Roman"/>
          <w:sz w:val="26"/>
          <w:szCs w:val="26"/>
        </w:rPr>
        <w:t xml:space="preserve"> температуру на входе в поликлинику.</w:t>
      </w:r>
    </w:p>
    <w:p w:rsidR="002276B9" w:rsidRDefault="002276B9" w:rsidP="00574BA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Осуществляли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действием </w:t>
      </w:r>
      <w:r w:rsidRPr="002276B9">
        <w:rPr>
          <w:rFonts w:ascii="Times New Roman" w:hAnsi="Times New Roman"/>
          <w:bCs/>
          <w:sz w:val="28"/>
          <w:szCs w:val="28"/>
        </w:rPr>
        <w:t>культурн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2276B9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2276B9">
        <w:rPr>
          <w:rFonts w:ascii="Times New Roman" w:hAnsi="Times New Roman"/>
          <w:bCs/>
          <w:sz w:val="28"/>
          <w:szCs w:val="28"/>
        </w:rPr>
        <w:t xml:space="preserve"> для молодежи «Пушкинская карта», инициированн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2276B9">
        <w:rPr>
          <w:rFonts w:ascii="Times New Roman" w:hAnsi="Times New Roman"/>
          <w:bCs/>
          <w:sz w:val="28"/>
          <w:szCs w:val="28"/>
        </w:rPr>
        <w:t xml:space="preserve"> Президентом России Владимиром Путиным. Культурный проект предоставляет каждому молодому человеку равные права в интеллектуальном развитии</w:t>
      </w:r>
      <w:r w:rsidR="00BE0F00">
        <w:rPr>
          <w:rFonts w:ascii="Times New Roman" w:hAnsi="Times New Roman"/>
          <w:bCs/>
          <w:sz w:val="28"/>
          <w:szCs w:val="28"/>
        </w:rPr>
        <w:t>. Члены палаты рассказывали о культурном проекте родителям, педагогам, молодежи. Мероприятия, доступные по Пушкинской карте</w:t>
      </w:r>
      <w:r w:rsidR="00374B92">
        <w:rPr>
          <w:rFonts w:ascii="Times New Roman" w:hAnsi="Times New Roman"/>
          <w:bCs/>
          <w:sz w:val="28"/>
          <w:szCs w:val="28"/>
        </w:rPr>
        <w:t>,</w:t>
      </w:r>
      <w:r w:rsidR="00BE0F00">
        <w:rPr>
          <w:rFonts w:ascii="Times New Roman" w:hAnsi="Times New Roman"/>
          <w:bCs/>
          <w:sz w:val="28"/>
          <w:szCs w:val="28"/>
        </w:rPr>
        <w:t xml:space="preserve"> предлагает Лотошинский Дом культуры.</w:t>
      </w:r>
    </w:p>
    <w:p w:rsidR="009A1314" w:rsidRPr="002276B9" w:rsidRDefault="009A1314" w:rsidP="00574BAE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Принимали участие в общественных обсуждениях проекта решения Совета депутатов городского округа Лотошино Московской области «Об утверждении изменений в Правила по благоустройству территорий»</w:t>
      </w:r>
      <w:r w:rsidR="002B57E8">
        <w:rPr>
          <w:rFonts w:ascii="Times New Roman" w:hAnsi="Times New Roman"/>
          <w:bCs/>
          <w:sz w:val="28"/>
          <w:szCs w:val="28"/>
        </w:rPr>
        <w:t xml:space="preserve">, «Об утверждении программы профилактики </w:t>
      </w:r>
      <w:r w:rsidR="001517FA">
        <w:rPr>
          <w:rFonts w:ascii="Times New Roman" w:hAnsi="Times New Roman"/>
          <w:bCs/>
          <w:sz w:val="28"/>
          <w:szCs w:val="28"/>
        </w:rPr>
        <w:t>рисков причинения вреда (ущерба)</w:t>
      </w:r>
      <w:r w:rsidR="002B57E8">
        <w:rPr>
          <w:rFonts w:ascii="Times New Roman" w:hAnsi="Times New Roman"/>
          <w:bCs/>
          <w:sz w:val="28"/>
          <w:szCs w:val="28"/>
        </w:rPr>
        <w:t xml:space="preserve"> </w:t>
      </w:r>
      <w:r w:rsidR="002B57E8">
        <w:rPr>
          <w:rFonts w:ascii="Times New Roman" w:hAnsi="Times New Roman"/>
          <w:bCs/>
          <w:sz w:val="28"/>
          <w:szCs w:val="28"/>
        </w:rPr>
        <w:lastRenderedPageBreak/>
        <w:t>охраняемым законом ценностям, соблюдение которых оценивается при осуществлении муниципального земельного контроля»,</w:t>
      </w:r>
      <w:r w:rsidR="00F14055">
        <w:rPr>
          <w:rFonts w:ascii="Times New Roman" w:hAnsi="Times New Roman"/>
          <w:bCs/>
          <w:sz w:val="28"/>
          <w:szCs w:val="28"/>
        </w:rPr>
        <w:t xml:space="preserve"> в общественных обсуждениях Концепции благоустройства зоны отдыха «Красный ручей» </w:t>
      </w:r>
      <w:r w:rsidR="00E31E4A">
        <w:rPr>
          <w:rFonts w:ascii="Times New Roman" w:hAnsi="Times New Roman"/>
          <w:bCs/>
          <w:sz w:val="28"/>
          <w:szCs w:val="28"/>
        </w:rPr>
        <w:t>по</w:t>
      </w:r>
      <w:r w:rsidR="00F14055">
        <w:rPr>
          <w:rFonts w:ascii="Times New Roman" w:hAnsi="Times New Roman"/>
          <w:bCs/>
          <w:sz w:val="28"/>
          <w:szCs w:val="28"/>
        </w:rPr>
        <w:t xml:space="preserve"> </w:t>
      </w:r>
      <w:r w:rsidR="00E31E4A">
        <w:rPr>
          <w:rFonts w:ascii="Times New Roman" w:hAnsi="Times New Roman"/>
          <w:bCs/>
          <w:sz w:val="28"/>
          <w:szCs w:val="28"/>
        </w:rPr>
        <w:t>итогам</w:t>
      </w:r>
      <w:r w:rsidR="00AF4BE8">
        <w:rPr>
          <w:rFonts w:ascii="Times New Roman" w:hAnsi="Times New Roman"/>
          <w:bCs/>
          <w:sz w:val="28"/>
          <w:szCs w:val="28"/>
        </w:rPr>
        <w:t xml:space="preserve"> участия в</w:t>
      </w:r>
      <w:r w:rsidR="00E31E4A">
        <w:rPr>
          <w:rFonts w:ascii="Times New Roman" w:hAnsi="Times New Roman"/>
          <w:bCs/>
          <w:sz w:val="28"/>
          <w:szCs w:val="28"/>
        </w:rPr>
        <w:t>о</w:t>
      </w:r>
      <w:r w:rsidR="00AF4BE8">
        <w:rPr>
          <w:rFonts w:ascii="Times New Roman" w:hAnsi="Times New Roman"/>
          <w:bCs/>
          <w:sz w:val="28"/>
          <w:szCs w:val="28"/>
        </w:rPr>
        <w:t xml:space="preserve"> </w:t>
      </w:r>
      <w:r w:rsidR="00AF4BE8" w:rsidRPr="00AF4BE8">
        <w:rPr>
          <w:rFonts w:ascii="Times New Roman" w:hAnsi="Times New Roman"/>
          <w:bCs/>
          <w:sz w:val="28"/>
          <w:szCs w:val="28"/>
        </w:rPr>
        <w:t>Всероссийском конкурсе лучших проектов создания комфортной</w:t>
      </w:r>
      <w:proofErr w:type="gramEnd"/>
      <w:r w:rsidR="00AF4BE8" w:rsidRPr="00AF4BE8">
        <w:rPr>
          <w:rFonts w:ascii="Times New Roman" w:hAnsi="Times New Roman"/>
          <w:bCs/>
          <w:sz w:val="28"/>
          <w:szCs w:val="28"/>
        </w:rPr>
        <w:t xml:space="preserve"> городской среды</w:t>
      </w:r>
      <w:r w:rsidR="001517FA">
        <w:rPr>
          <w:rFonts w:ascii="Times New Roman" w:hAnsi="Times New Roman"/>
          <w:bCs/>
          <w:sz w:val="28"/>
          <w:szCs w:val="28"/>
        </w:rPr>
        <w:t>, в заседании комиссий по присвоению названий улиц</w:t>
      </w:r>
      <w:r w:rsidR="00856A63">
        <w:rPr>
          <w:rFonts w:ascii="Times New Roman" w:hAnsi="Times New Roman"/>
          <w:bCs/>
          <w:sz w:val="28"/>
          <w:szCs w:val="28"/>
        </w:rPr>
        <w:t>ам</w:t>
      </w:r>
      <w:r w:rsidR="00614DA6">
        <w:rPr>
          <w:rFonts w:ascii="Times New Roman" w:hAnsi="Times New Roman"/>
          <w:bCs/>
          <w:sz w:val="28"/>
          <w:szCs w:val="28"/>
        </w:rPr>
        <w:t>, переименованию улиц городского округа.</w:t>
      </w:r>
    </w:p>
    <w:p w:rsidR="00595426" w:rsidRPr="00024A6A" w:rsidRDefault="00DE27FD" w:rsidP="00024A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595426">
        <w:rPr>
          <w:rFonts w:ascii="Times New Roman" w:hAnsi="Times New Roman" w:cs="Times New Roman"/>
          <w:sz w:val="28"/>
          <w:szCs w:val="28"/>
        </w:rPr>
        <w:t>принимали участие в гражданских форумах, заседаниях рабочих групп Общественной палаты Московской области в очном и заочном форматах</w:t>
      </w:r>
      <w:r w:rsidR="00595426" w:rsidRPr="008F3D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18 марта члены </w:t>
      </w:r>
      <w:r w:rsidRPr="00DE27FD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04343A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Pr="00DE27FD">
        <w:rPr>
          <w:rFonts w:ascii="Times New Roman" w:hAnsi="Times New Roman" w:cs="Times New Roman"/>
          <w:sz w:val="28"/>
          <w:szCs w:val="28"/>
        </w:rPr>
        <w:t xml:space="preserve"> </w:t>
      </w:r>
      <w:r w:rsidR="0004343A">
        <w:rPr>
          <w:rFonts w:ascii="Times New Roman" w:hAnsi="Times New Roman" w:cs="Times New Roman"/>
          <w:sz w:val="28"/>
          <w:szCs w:val="28"/>
        </w:rPr>
        <w:t>в</w:t>
      </w:r>
      <w:r w:rsidRPr="00DE27FD">
        <w:rPr>
          <w:rFonts w:ascii="Times New Roman" w:hAnsi="Times New Roman" w:cs="Times New Roman"/>
          <w:sz w:val="28"/>
          <w:szCs w:val="28"/>
        </w:rPr>
        <w:t xml:space="preserve"> концерт</w:t>
      </w:r>
      <w:r w:rsidR="0004343A">
        <w:rPr>
          <w:rFonts w:ascii="Times New Roman" w:hAnsi="Times New Roman" w:cs="Times New Roman"/>
          <w:sz w:val="28"/>
          <w:szCs w:val="28"/>
        </w:rPr>
        <w:t>ной программе</w:t>
      </w:r>
      <w:r w:rsidRPr="00DE27FD">
        <w:rPr>
          <w:rFonts w:ascii="Times New Roman" w:hAnsi="Times New Roman" w:cs="Times New Roman"/>
          <w:sz w:val="28"/>
          <w:szCs w:val="28"/>
        </w:rPr>
        <w:t xml:space="preserve"> в </w:t>
      </w:r>
      <w:r w:rsidR="0004343A">
        <w:rPr>
          <w:rFonts w:ascii="Times New Roman" w:hAnsi="Times New Roman" w:cs="Times New Roman"/>
          <w:sz w:val="28"/>
          <w:szCs w:val="28"/>
        </w:rPr>
        <w:t>«</w:t>
      </w:r>
      <w:r w:rsidRPr="00DE27FD">
        <w:rPr>
          <w:rFonts w:ascii="Times New Roman" w:hAnsi="Times New Roman" w:cs="Times New Roman"/>
          <w:sz w:val="28"/>
          <w:szCs w:val="28"/>
        </w:rPr>
        <w:t>Лужниках</w:t>
      </w:r>
      <w:r w:rsidR="0004343A">
        <w:rPr>
          <w:rFonts w:ascii="Times New Roman" w:hAnsi="Times New Roman" w:cs="Times New Roman"/>
          <w:sz w:val="28"/>
          <w:szCs w:val="28"/>
        </w:rPr>
        <w:t>»</w:t>
      </w:r>
      <w:r w:rsidRPr="00DE27FD">
        <w:rPr>
          <w:rFonts w:ascii="Times New Roman" w:hAnsi="Times New Roman" w:cs="Times New Roman"/>
          <w:sz w:val="28"/>
          <w:szCs w:val="28"/>
        </w:rPr>
        <w:t>, посвященный восьмой годовщине воссоединения Крыма с Россией</w:t>
      </w:r>
      <w:r w:rsidR="004620DC">
        <w:rPr>
          <w:rFonts w:ascii="Times New Roman" w:hAnsi="Times New Roman" w:cs="Times New Roman"/>
          <w:sz w:val="28"/>
          <w:szCs w:val="28"/>
        </w:rPr>
        <w:t>, понимая важность этого исторического события.</w:t>
      </w:r>
      <w:r w:rsidR="000D7F07">
        <w:rPr>
          <w:rFonts w:ascii="Times New Roman" w:hAnsi="Times New Roman" w:cs="Times New Roman"/>
          <w:sz w:val="28"/>
          <w:szCs w:val="28"/>
        </w:rPr>
        <w:t xml:space="preserve"> </w:t>
      </w:r>
      <w:r w:rsidR="00435665" w:rsidRPr="00435665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435665">
        <w:rPr>
          <w:rFonts w:ascii="Times New Roman" w:hAnsi="Times New Roman" w:cs="Times New Roman"/>
          <w:sz w:val="28"/>
          <w:szCs w:val="28"/>
        </w:rPr>
        <w:t>члены</w:t>
      </w:r>
      <w:r w:rsidR="00435665" w:rsidRPr="00435665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435665">
        <w:rPr>
          <w:rFonts w:ascii="Times New Roman" w:hAnsi="Times New Roman" w:cs="Times New Roman"/>
          <w:sz w:val="28"/>
          <w:szCs w:val="28"/>
        </w:rPr>
        <w:t>ы</w:t>
      </w:r>
      <w:r w:rsidR="00435665" w:rsidRPr="00435665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435665">
        <w:rPr>
          <w:rFonts w:ascii="Times New Roman" w:hAnsi="Times New Roman" w:cs="Times New Roman"/>
          <w:sz w:val="28"/>
          <w:szCs w:val="28"/>
        </w:rPr>
        <w:t>и</w:t>
      </w:r>
      <w:r w:rsidR="00435665" w:rsidRPr="00435665">
        <w:rPr>
          <w:rFonts w:ascii="Times New Roman" w:hAnsi="Times New Roman" w:cs="Times New Roman"/>
          <w:sz w:val="28"/>
          <w:szCs w:val="28"/>
        </w:rPr>
        <w:t xml:space="preserve"> участие в расширенном заседание комиссии по экологии, природопользованию и сохранению лесов</w:t>
      </w:r>
      <w:proofErr w:type="gramEnd"/>
      <w:r w:rsidR="00435665" w:rsidRPr="00435665">
        <w:rPr>
          <w:rFonts w:ascii="Times New Roman" w:hAnsi="Times New Roman" w:cs="Times New Roman"/>
          <w:sz w:val="28"/>
          <w:szCs w:val="28"/>
        </w:rPr>
        <w:t xml:space="preserve"> </w:t>
      </w:r>
      <w:r w:rsidR="00512D87" w:rsidRPr="00024A6A">
        <w:rPr>
          <w:rFonts w:ascii="Times New Roman" w:hAnsi="Times New Roman" w:cs="Times New Roman"/>
          <w:sz w:val="28"/>
          <w:szCs w:val="28"/>
        </w:rPr>
        <w:t>Общественной па</w:t>
      </w:r>
      <w:r w:rsidR="00512D87">
        <w:rPr>
          <w:rFonts w:ascii="Times New Roman" w:hAnsi="Times New Roman" w:cs="Times New Roman"/>
          <w:sz w:val="28"/>
          <w:szCs w:val="28"/>
        </w:rPr>
        <w:t>латы Московской области</w:t>
      </w:r>
      <w:r w:rsidR="00512D87" w:rsidRPr="00435665">
        <w:rPr>
          <w:rFonts w:ascii="Times New Roman" w:hAnsi="Times New Roman" w:cs="Times New Roman"/>
          <w:sz w:val="28"/>
          <w:szCs w:val="28"/>
        </w:rPr>
        <w:t xml:space="preserve"> </w:t>
      </w:r>
      <w:r w:rsidR="00435665" w:rsidRPr="00435665">
        <w:rPr>
          <w:rFonts w:ascii="Times New Roman" w:hAnsi="Times New Roman" w:cs="Times New Roman"/>
          <w:sz w:val="28"/>
          <w:szCs w:val="28"/>
        </w:rPr>
        <w:t>совместно с депутатами ГД ФС РФ, членами комитета ГД по экологии, природным ресу</w:t>
      </w:r>
      <w:r w:rsidR="00F63992">
        <w:rPr>
          <w:rFonts w:ascii="Times New Roman" w:hAnsi="Times New Roman" w:cs="Times New Roman"/>
          <w:sz w:val="28"/>
          <w:szCs w:val="28"/>
        </w:rPr>
        <w:t>рсам и охране окружающей среды «</w:t>
      </w:r>
      <w:r w:rsidR="00435665" w:rsidRPr="00435665">
        <w:rPr>
          <w:rFonts w:ascii="Times New Roman" w:hAnsi="Times New Roman" w:cs="Times New Roman"/>
          <w:sz w:val="28"/>
          <w:szCs w:val="28"/>
        </w:rPr>
        <w:t>Зелёная повестка Под</w:t>
      </w:r>
      <w:r w:rsidR="00F63992">
        <w:rPr>
          <w:rFonts w:ascii="Times New Roman" w:hAnsi="Times New Roman" w:cs="Times New Roman"/>
          <w:sz w:val="28"/>
          <w:szCs w:val="28"/>
        </w:rPr>
        <w:t>московья».</w:t>
      </w:r>
      <w:r w:rsidR="000D7F07">
        <w:rPr>
          <w:rFonts w:ascii="Times New Roman" w:hAnsi="Times New Roman" w:cs="Times New Roman"/>
          <w:sz w:val="28"/>
          <w:szCs w:val="28"/>
        </w:rPr>
        <w:t xml:space="preserve"> </w:t>
      </w:r>
      <w:r w:rsidR="00595426" w:rsidRPr="00024A6A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DA3B92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24A6A">
        <w:rPr>
          <w:rFonts w:ascii="Times New Roman" w:hAnsi="Times New Roman" w:cs="Times New Roman"/>
          <w:sz w:val="28"/>
          <w:szCs w:val="28"/>
        </w:rPr>
        <w:t xml:space="preserve">в </w:t>
      </w:r>
      <w:r w:rsidR="00595426" w:rsidRPr="00024A6A">
        <w:rPr>
          <w:rFonts w:ascii="Times New Roman" w:hAnsi="Times New Roman" w:cs="Times New Roman"/>
          <w:sz w:val="28"/>
          <w:szCs w:val="28"/>
        </w:rPr>
        <w:t>Пленарном заседании Общественной па</w:t>
      </w:r>
      <w:r w:rsidR="00024A6A">
        <w:rPr>
          <w:rFonts w:ascii="Times New Roman" w:hAnsi="Times New Roman" w:cs="Times New Roman"/>
          <w:sz w:val="28"/>
          <w:szCs w:val="28"/>
        </w:rPr>
        <w:t xml:space="preserve">латы Московской области и II </w:t>
      </w:r>
      <w:r w:rsidR="00595426" w:rsidRPr="00024A6A">
        <w:rPr>
          <w:rFonts w:ascii="Times New Roman" w:hAnsi="Times New Roman" w:cs="Times New Roman"/>
          <w:sz w:val="28"/>
          <w:szCs w:val="28"/>
        </w:rPr>
        <w:t>Межрегиональном форуме развития институтов гражданского общества.</w:t>
      </w:r>
      <w:r w:rsidR="00024A6A" w:rsidRPr="00024A6A">
        <w:rPr>
          <w:rFonts w:ascii="Times New Roman" w:hAnsi="Times New Roman" w:cs="Times New Roman"/>
          <w:sz w:val="28"/>
          <w:szCs w:val="28"/>
        </w:rPr>
        <w:t xml:space="preserve"> </w:t>
      </w:r>
      <w:r w:rsidR="00595426" w:rsidRPr="00024A6A">
        <w:rPr>
          <w:rFonts w:ascii="Times New Roman" w:hAnsi="Times New Roman" w:cs="Times New Roman"/>
          <w:sz w:val="28"/>
          <w:szCs w:val="28"/>
        </w:rPr>
        <w:t xml:space="preserve">Участники форума на дискуссионных площадках осуждали важные темы: «Многополярный мир. Роль институтов </w:t>
      </w:r>
      <w:r w:rsidR="00024A6A">
        <w:rPr>
          <w:rFonts w:ascii="Times New Roman" w:hAnsi="Times New Roman" w:cs="Times New Roman"/>
          <w:sz w:val="28"/>
          <w:szCs w:val="28"/>
        </w:rPr>
        <w:t xml:space="preserve">гражданского общества», «Основы </w:t>
      </w:r>
      <w:r w:rsidR="00595426" w:rsidRPr="00024A6A">
        <w:rPr>
          <w:rFonts w:ascii="Times New Roman" w:hAnsi="Times New Roman" w:cs="Times New Roman"/>
          <w:sz w:val="28"/>
          <w:szCs w:val="28"/>
        </w:rPr>
        <w:t>формирования национальной идентичности», «Антироссийская пропаганда: взгляд зарубежных экспертов», «Культура отмены, как технология управления общественно-политической повесткой», делились опытом.</w:t>
      </w:r>
      <w:r w:rsidR="000D7F07">
        <w:rPr>
          <w:rFonts w:ascii="Times New Roman" w:hAnsi="Times New Roman" w:cs="Times New Roman"/>
          <w:sz w:val="28"/>
          <w:szCs w:val="28"/>
        </w:rPr>
        <w:t xml:space="preserve"> </w:t>
      </w:r>
      <w:r w:rsidR="00024A6A" w:rsidRPr="00024A6A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DA3B92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024A6A" w:rsidRPr="00024A6A">
        <w:rPr>
          <w:rFonts w:ascii="Times New Roman" w:hAnsi="Times New Roman" w:cs="Times New Roman"/>
          <w:sz w:val="28"/>
          <w:szCs w:val="28"/>
        </w:rPr>
        <w:t xml:space="preserve">в </w:t>
      </w:r>
      <w:r w:rsidR="00DA3B92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024A6A" w:rsidRPr="00024A6A">
        <w:rPr>
          <w:rFonts w:ascii="Times New Roman" w:hAnsi="Times New Roman" w:cs="Times New Roman"/>
          <w:sz w:val="28"/>
          <w:szCs w:val="28"/>
        </w:rPr>
        <w:t>форум</w:t>
      </w:r>
      <w:r w:rsidR="00DA3B92">
        <w:rPr>
          <w:rFonts w:ascii="Times New Roman" w:hAnsi="Times New Roman" w:cs="Times New Roman"/>
          <w:sz w:val="28"/>
          <w:szCs w:val="28"/>
        </w:rPr>
        <w:t>а</w:t>
      </w:r>
      <w:r w:rsidR="00024A6A" w:rsidRPr="00024A6A">
        <w:rPr>
          <w:rFonts w:ascii="Times New Roman" w:hAnsi="Times New Roman" w:cs="Times New Roman"/>
          <w:sz w:val="28"/>
          <w:szCs w:val="28"/>
        </w:rPr>
        <w:t xml:space="preserve"> «Исторические города Подмосковья: проблемы сохранения и перспективы развития» в городе </w:t>
      </w:r>
      <w:proofErr w:type="spellStart"/>
      <w:r w:rsidR="00024A6A" w:rsidRPr="00024A6A"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  <w:r w:rsidR="00024A6A" w:rsidRPr="00024A6A">
        <w:rPr>
          <w:rFonts w:ascii="Times New Roman" w:hAnsi="Times New Roman" w:cs="Times New Roman"/>
          <w:sz w:val="28"/>
          <w:szCs w:val="28"/>
        </w:rPr>
        <w:t>. Участники обсудили состояние объектов культурного наследия и архитектурного облика городов, важные вопросы их развития, ознакомились с опытом работы архитекторов, музеев, предпринимателей, специалистов туриндустрии, общественников, волонтёров.</w:t>
      </w:r>
      <w:r w:rsidR="000D7F07">
        <w:rPr>
          <w:rFonts w:ascii="Times New Roman" w:hAnsi="Times New Roman" w:cs="Times New Roman"/>
          <w:sz w:val="28"/>
          <w:szCs w:val="28"/>
        </w:rPr>
        <w:t xml:space="preserve"> </w:t>
      </w:r>
      <w:r w:rsidR="00595426">
        <w:rPr>
          <w:rFonts w:ascii="Times New Roman" w:hAnsi="Times New Roman" w:cs="Times New Roman"/>
          <w:sz w:val="28"/>
          <w:szCs w:val="28"/>
        </w:rPr>
        <w:t xml:space="preserve">10 декабря </w:t>
      </w:r>
      <w:r w:rsidR="00595426" w:rsidRPr="00024A6A">
        <w:rPr>
          <w:rFonts w:ascii="Times New Roman" w:hAnsi="Times New Roman" w:cs="Times New Roman"/>
          <w:sz w:val="28"/>
          <w:szCs w:val="28"/>
        </w:rPr>
        <w:t xml:space="preserve">приняли участие в региональном совещании Общественной палаты Московской области с </w:t>
      </w:r>
      <w:r w:rsidR="00595426" w:rsidRPr="00024A6A">
        <w:rPr>
          <w:rFonts w:ascii="Times New Roman" w:hAnsi="Times New Roman" w:cs="Times New Roman"/>
          <w:sz w:val="28"/>
          <w:szCs w:val="28"/>
        </w:rPr>
        <w:lastRenderedPageBreak/>
        <w:t>муниципальными Общественными палатами в городе Клин.</w:t>
      </w:r>
      <w:r w:rsidR="00024A6A">
        <w:rPr>
          <w:rFonts w:ascii="Times New Roman" w:hAnsi="Times New Roman" w:cs="Times New Roman"/>
          <w:sz w:val="28"/>
          <w:szCs w:val="28"/>
        </w:rPr>
        <w:t xml:space="preserve"> </w:t>
      </w:r>
      <w:r w:rsidR="00595426" w:rsidRPr="00024A6A">
        <w:rPr>
          <w:rFonts w:ascii="Times New Roman" w:hAnsi="Times New Roman" w:cs="Times New Roman"/>
          <w:sz w:val="28"/>
          <w:szCs w:val="28"/>
        </w:rPr>
        <w:t>На совещании председатели муниципальных палат рассказали о наиболее эффективных практиках своей деятельности, обозначили ряд проблем, выработали повестку на 2023 год.</w:t>
      </w:r>
    </w:p>
    <w:p w:rsidR="00862B07" w:rsidRPr="00862B07" w:rsidRDefault="00B47305" w:rsidP="0086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305">
        <w:rPr>
          <w:rFonts w:ascii="Times New Roman" w:hAnsi="Times New Roman" w:cs="Times New Roman"/>
          <w:sz w:val="28"/>
          <w:szCs w:val="28"/>
        </w:rPr>
        <w:t xml:space="preserve">2022 год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B47305">
        <w:rPr>
          <w:rFonts w:ascii="Times New Roman" w:hAnsi="Times New Roman" w:cs="Times New Roman"/>
          <w:sz w:val="28"/>
          <w:szCs w:val="28"/>
        </w:rPr>
        <w:t xml:space="preserve">посвящен культурному наследию народов России. Об этом говорится в Указе, который подписал Президент страны Владимир Путин. Общественная палата в целях </w:t>
      </w:r>
      <w:r w:rsidR="00377298" w:rsidRPr="00377298">
        <w:rPr>
          <w:rFonts w:ascii="Times New Roman" w:hAnsi="Times New Roman" w:cs="Times New Roman"/>
          <w:sz w:val="28"/>
          <w:szCs w:val="28"/>
        </w:rPr>
        <w:t>развития гражданского общества, гармонизации межэтнических отношений, единства жителей округа,</w:t>
      </w:r>
      <w:r w:rsidR="00377298" w:rsidRPr="00B47305">
        <w:rPr>
          <w:rFonts w:ascii="Times New Roman" w:hAnsi="Times New Roman" w:cs="Times New Roman"/>
          <w:sz w:val="28"/>
          <w:szCs w:val="28"/>
        </w:rPr>
        <w:t xml:space="preserve"> </w:t>
      </w:r>
      <w:r w:rsidR="00377298">
        <w:rPr>
          <w:rFonts w:ascii="Times New Roman" w:hAnsi="Times New Roman" w:cs="Times New Roman"/>
          <w:sz w:val="28"/>
          <w:szCs w:val="28"/>
        </w:rPr>
        <w:t xml:space="preserve">сохранения </w:t>
      </w:r>
      <w:r w:rsidR="00377298" w:rsidRPr="00377298">
        <w:rPr>
          <w:rFonts w:ascii="Times New Roman" w:hAnsi="Times New Roman" w:cs="Times New Roman"/>
          <w:sz w:val="28"/>
          <w:szCs w:val="28"/>
        </w:rPr>
        <w:t>этнокультуры, языка, национальных костюмов,</w:t>
      </w:r>
      <w:r w:rsidR="00377298" w:rsidRPr="00B47305">
        <w:rPr>
          <w:rFonts w:ascii="Times New Roman" w:hAnsi="Times New Roman" w:cs="Times New Roman"/>
          <w:sz w:val="28"/>
          <w:szCs w:val="28"/>
        </w:rPr>
        <w:t xml:space="preserve"> </w:t>
      </w:r>
      <w:r w:rsidRPr="00B47305">
        <w:rPr>
          <w:rFonts w:ascii="Times New Roman" w:hAnsi="Times New Roman" w:cs="Times New Roman"/>
          <w:sz w:val="28"/>
          <w:szCs w:val="28"/>
        </w:rPr>
        <w:t>ока</w:t>
      </w:r>
      <w:r>
        <w:rPr>
          <w:rFonts w:ascii="Times New Roman" w:hAnsi="Times New Roman" w:cs="Times New Roman"/>
          <w:sz w:val="28"/>
          <w:szCs w:val="28"/>
        </w:rPr>
        <w:t>зывала</w:t>
      </w:r>
      <w:r w:rsidRPr="00B47305">
        <w:rPr>
          <w:rFonts w:ascii="Times New Roman" w:hAnsi="Times New Roman" w:cs="Times New Roman"/>
          <w:sz w:val="28"/>
          <w:szCs w:val="28"/>
        </w:rPr>
        <w:t xml:space="preserve"> содействие в проведении мероприятий, направленных на развитие и поддержку народного творчества и искусства</w:t>
      </w:r>
      <w:r w:rsidR="000E6621">
        <w:rPr>
          <w:rFonts w:ascii="Times New Roman" w:hAnsi="Times New Roman" w:cs="Times New Roman"/>
          <w:sz w:val="28"/>
          <w:szCs w:val="28"/>
        </w:rPr>
        <w:t xml:space="preserve"> чувашей, </w:t>
      </w:r>
      <w:r w:rsidR="008438AD">
        <w:rPr>
          <w:rFonts w:ascii="Times New Roman" w:hAnsi="Times New Roman" w:cs="Times New Roman"/>
          <w:sz w:val="28"/>
          <w:szCs w:val="28"/>
        </w:rPr>
        <w:t>мордвы.</w:t>
      </w:r>
      <w:r w:rsidR="00452293">
        <w:rPr>
          <w:rFonts w:ascii="Times New Roman" w:hAnsi="Times New Roman" w:cs="Times New Roman"/>
          <w:sz w:val="28"/>
          <w:szCs w:val="28"/>
        </w:rPr>
        <w:t xml:space="preserve"> Оказали информационную и консультационную поддержку </w:t>
      </w:r>
      <w:r w:rsidR="00452293" w:rsidRPr="00452293">
        <w:rPr>
          <w:rFonts w:ascii="Times New Roman" w:hAnsi="Times New Roman" w:cs="Times New Roman"/>
          <w:sz w:val="28"/>
          <w:szCs w:val="28"/>
        </w:rPr>
        <w:t>национально-культурно</w:t>
      </w:r>
      <w:r w:rsidR="00452293">
        <w:rPr>
          <w:rFonts w:ascii="Times New Roman" w:hAnsi="Times New Roman" w:cs="Times New Roman"/>
          <w:sz w:val="28"/>
          <w:szCs w:val="28"/>
        </w:rPr>
        <w:t>му</w:t>
      </w:r>
      <w:r w:rsidR="00452293" w:rsidRPr="00452293">
        <w:rPr>
          <w:rFonts w:ascii="Times New Roman" w:hAnsi="Times New Roman" w:cs="Times New Roman"/>
          <w:sz w:val="28"/>
          <w:szCs w:val="28"/>
        </w:rPr>
        <w:t xml:space="preserve"> чувашско</w:t>
      </w:r>
      <w:r w:rsidR="00452293">
        <w:rPr>
          <w:rFonts w:ascii="Times New Roman" w:hAnsi="Times New Roman" w:cs="Times New Roman"/>
          <w:sz w:val="28"/>
          <w:szCs w:val="28"/>
        </w:rPr>
        <w:t>му</w:t>
      </w:r>
      <w:r w:rsidR="00452293" w:rsidRPr="0045229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52293">
        <w:rPr>
          <w:rFonts w:ascii="Times New Roman" w:hAnsi="Times New Roman" w:cs="Times New Roman"/>
          <w:sz w:val="28"/>
          <w:szCs w:val="28"/>
        </w:rPr>
        <w:t>ю</w:t>
      </w:r>
      <w:r w:rsidR="00452293" w:rsidRPr="00452293">
        <w:rPr>
          <w:rFonts w:ascii="Times New Roman" w:hAnsi="Times New Roman" w:cs="Times New Roman"/>
          <w:sz w:val="28"/>
          <w:szCs w:val="28"/>
        </w:rPr>
        <w:t xml:space="preserve"> «Исток»</w:t>
      </w:r>
      <w:r w:rsidR="00862B07">
        <w:rPr>
          <w:rFonts w:ascii="Times New Roman" w:hAnsi="Times New Roman" w:cs="Times New Roman"/>
          <w:sz w:val="28"/>
          <w:szCs w:val="28"/>
        </w:rPr>
        <w:t xml:space="preserve"> для участия во </w:t>
      </w:r>
      <w:r w:rsidR="00862B07" w:rsidRPr="00862B07">
        <w:rPr>
          <w:rFonts w:ascii="Times New Roman" w:hAnsi="Times New Roman" w:cs="Times New Roman"/>
          <w:sz w:val="28"/>
          <w:szCs w:val="28"/>
        </w:rPr>
        <w:t>Всероссийском конкурсе лучших практик работы со старшим поколением «Долголетие для всех»</w:t>
      </w:r>
      <w:r w:rsidR="00862B07">
        <w:rPr>
          <w:rFonts w:ascii="Times New Roman" w:hAnsi="Times New Roman" w:cs="Times New Roman"/>
          <w:sz w:val="28"/>
          <w:szCs w:val="28"/>
        </w:rPr>
        <w:t>.</w:t>
      </w:r>
    </w:p>
    <w:p w:rsidR="00E223A7" w:rsidRDefault="00E223A7" w:rsidP="00E223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477">
        <w:rPr>
          <w:rFonts w:ascii="Times New Roman" w:hAnsi="Times New Roman" w:cs="Times New Roman"/>
          <w:sz w:val="28"/>
          <w:szCs w:val="28"/>
        </w:rPr>
        <w:t>В июне члены палаты организовали в Лотошинском парке культуры и отдыха экологическую образовательную акцию «Рисуем зеленый мир и экологию». Ребята из детских школьных лагерей нарисовали на центральной площадке парка изображение большого Земного шара. Далее каждый участник нарисовал свое видение зеленого мира, защиты природы и животных. Ребята творчески подошли к работе, получили много положительных эмоций от коллективного творчества. Во время акции звучали детские песни, мы рассказали ребятам о Лотошинском парке, его обитателях и достопримечательностях.</w:t>
      </w:r>
    </w:p>
    <w:p w:rsidR="00CB599D" w:rsidRDefault="0033610B" w:rsidP="000772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B599D">
        <w:rPr>
          <w:rFonts w:ascii="Times New Roman" w:hAnsi="Times New Roman" w:cs="Times New Roman"/>
          <w:sz w:val="28"/>
          <w:szCs w:val="28"/>
        </w:rPr>
        <w:t xml:space="preserve"> октябр</w:t>
      </w:r>
      <w:r>
        <w:rPr>
          <w:rFonts w:ascii="Times New Roman" w:hAnsi="Times New Roman" w:cs="Times New Roman"/>
          <w:sz w:val="28"/>
          <w:szCs w:val="28"/>
        </w:rPr>
        <w:t>е члены палаты оказали содействие</w:t>
      </w:r>
      <w:r w:rsidR="00EB73B0">
        <w:rPr>
          <w:rFonts w:ascii="Times New Roman" w:hAnsi="Times New Roman" w:cs="Times New Roman"/>
          <w:sz w:val="28"/>
          <w:szCs w:val="28"/>
        </w:rPr>
        <w:t xml:space="preserve"> в проведении конкурса </w:t>
      </w:r>
      <w:r w:rsidR="00EB73B0" w:rsidRPr="0033610B">
        <w:rPr>
          <w:rFonts w:ascii="Times New Roman" w:hAnsi="Times New Roman" w:cs="Times New Roman"/>
          <w:sz w:val="28"/>
          <w:szCs w:val="28"/>
        </w:rPr>
        <w:t>рисунков, фотографий, сочинений на тему «Мы разные, но мы вместе»</w:t>
      </w:r>
      <w:r w:rsidR="00EB73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B2C9C">
        <w:rPr>
          <w:rFonts w:ascii="Times New Roman" w:hAnsi="Times New Roman" w:cs="Times New Roman"/>
          <w:sz w:val="28"/>
          <w:szCs w:val="28"/>
        </w:rPr>
        <w:t>инициатором</w:t>
      </w:r>
      <w:proofErr w:type="gramEnd"/>
      <w:r w:rsidR="005B2C9C">
        <w:rPr>
          <w:rFonts w:ascii="Times New Roman" w:hAnsi="Times New Roman" w:cs="Times New Roman"/>
          <w:sz w:val="28"/>
          <w:szCs w:val="28"/>
        </w:rPr>
        <w:t xml:space="preserve"> которого стала</w:t>
      </w:r>
      <w:r w:rsidR="00EB73B0">
        <w:rPr>
          <w:rFonts w:ascii="Times New Roman" w:hAnsi="Times New Roman" w:cs="Times New Roman"/>
          <w:sz w:val="28"/>
          <w:szCs w:val="28"/>
        </w:rPr>
        <w:t xml:space="preserve"> </w:t>
      </w:r>
      <w:r w:rsidR="00EB73B0" w:rsidRPr="0033610B">
        <w:rPr>
          <w:rFonts w:ascii="Times New Roman" w:hAnsi="Times New Roman" w:cs="Times New Roman"/>
          <w:sz w:val="28"/>
          <w:szCs w:val="28"/>
        </w:rPr>
        <w:t>Общественн</w:t>
      </w:r>
      <w:r w:rsidR="005B2C9C">
        <w:rPr>
          <w:rFonts w:ascii="Times New Roman" w:hAnsi="Times New Roman" w:cs="Times New Roman"/>
          <w:sz w:val="28"/>
          <w:szCs w:val="28"/>
        </w:rPr>
        <w:t>ая</w:t>
      </w:r>
      <w:r w:rsidR="00EB73B0" w:rsidRPr="0033610B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5B2C9C">
        <w:rPr>
          <w:rFonts w:ascii="Times New Roman" w:hAnsi="Times New Roman" w:cs="Times New Roman"/>
          <w:sz w:val="28"/>
          <w:szCs w:val="28"/>
        </w:rPr>
        <w:t>а</w:t>
      </w:r>
      <w:r w:rsidR="00EB73B0" w:rsidRPr="0033610B">
        <w:rPr>
          <w:rFonts w:ascii="Times New Roman" w:hAnsi="Times New Roman" w:cs="Times New Roman"/>
          <w:sz w:val="28"/>
          <w:szCs w:val="28"/>
        </w:rPr>
        <w:t xml:space="preserve"> Московской области совместно с Министерством информационных и социальных коммуникаций Московской области</w:t>
      </w:r>
      <w:r w:rsidR="005B2C9C">
        <w:rPr>
          <w:rFonts w:ascii="Times New Roman" w:hAnsi="Times New Roman" w:cs="Times New Roman"/>
          <w:sz w:val="28"/>
          <w:szCs w:val="28"/>
        </w:rPr>
        <w:t>. Мы</w:t>
      </w:r>
      <w:r>
        <w:rPr>
          <w:rFonts w:ascii="Times New Roman" w:hAnsi="Times New Roman" w:cs="Times New Roman"/>
          <w:sz w:val="28"/>
          <w:szCs w:val="28"/>
        </w:rPr>
        <w:t xml:space="preserve"> привлекли к участию в конкурсе </w:t>
      </w:r>
      <w:r w:rsidR="005B2C9C">
        <w:rPr>
          <w:rFonts w:ascii="Times New Roman" w:hAnsi="Times New Roman" w:cs="Times New Roman"/>
          <w:sz w:val="28"/>
          <w:szCs w:val="28"/>
        </w:rPr>
        <w:t>большое количество подростков и молодеж</w:t>
      </w:r>
      <w:r w:rsidR="00A75063">
        <w:rPr>
          <w:rFonts w:ascii="Times New Roman" w:hAnsi="Times New Roman" w:cs="Times New Roman"/>
          <w:sz w:val="28"/>
          <w:szCs w:val="28"/>
        </w:rPr>
        <w:t>и.</w:t>
      </w:r>
      <w:r w:rsidR="005B2C9C">
        <w:rPr>
          <w:rFonts w:ascii="Times New Roman" w:hAnsi="Times New Roman" w:cs="Times New Roman"/>
          <w:sz w:val="28"/>
          <w:szCs w:val="28"/>
        </w:rPr>
        <w:t xml:space="preserve"> </w:t>
      </w:r>
      <w:r w:rsidR="00CB599D" w:rsidRPr="0033610B">
        <w:rPr>
          <w:rFonts w:ascii="Times New Roman" w:hAnsi="Times New Roman" w:cs="Times New Roman"/>
          <w:sz w:val="28"/>
          <w:szCs w:val="28"/>
        </w:rPr>
        <w:t xml:space="preserve">Цель Конкурса: знакомство с обычаями, </w:t>
      </w:r>
      <w:r w:rsidR="00CB599D" w:rsidRPr="0033610B">
        <w:rPr>
          <w:rFonts w:ascii="Times New Roman" w:hAnsi="Times New Roman" w:cs="Times New Roman"/>
          <w:sz w:val="28"/>
          <w:szCs w:val="28"/>
        </w:rPr>
        <w:lastRenderedPageBreak/>
        <w:t>культурой, традициями жителей Московской области разных национал</w:t>
      </w:r>
      <w:r w:rsidR="00A75063">
        <w:rPr>
          <w:rFonts w:ascii="Times New Roman" w:hAnsi="Times New Roman" w:cs="Times New Roman"/>
          <w:sz w:val="28"/>
          <w:szCs w:val="28"/>
        </w:rPr>
        <w:t xml:space="preserve">ьностей, упрочение гражданского </w:t>
      </w:r>
      <w:r w:rsidR="00CB599D" w:rsidRPr="0033610B">
        <w:rPr>
          <w:rFonts w:ascii="Times New Roman" w:hAnsi="Times New Roman" w:cs="Times New Roman"/>
          <w:sz w:val="28"/>
          <w:szCs w:val="28"/>
        </w:rPr>
        <w:t>самосознания и духовной общности народов, проживающих на территории Московской области.</w:t>
      </w:r>
      <w:r w:rsidR="00A75063">
        <w:rPr>
          <w:rFonts w:ascii="Times New Roman" w:hAnsi="Times New Roman" w:cs="Times New Roman"/>
          <w:sz w:val="28"/>
          <w:szCs w:val="28"/>
        </w:rPr>
        <w:t xml:space="preserve"> </w:t>
      </w:r>
      <w:r w:rsidR="00437F8E">
        <w:rPr>
          <w:rFonts w:ascii="Times New Roman" w:hAnsi="Times New Roman" w:cs="Times New Roman"/>
          <w:sz w:val="28"/>
          <w:szCs w:val="28"/>
        </w:rPr>
        <w:t>Наш участник Петрова Александра с</w:t>
      </w:r>
      <w:r w:rsidR="00583AEB">
        <w:rPr>
          <w:rFonts w:ascii="Times New Roman" w:hAnsi="Times New Roman" w:cs="Times New Roman"/>
          <w:sz w:val="28"/>
          <w:szCs w:val="28"/>
        </w:rPr>
        <w:t>тала победителем областного конкурса.</w:t>
      </w:r>
    </w:p>
    <w:p w:rsidR="005D7EB5" w:rsidRPr="005D7EB5" w:rsidRDefault="005D7EB5" w:rsidP="005D7E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EB5">
        <w:rPr>
          <w:rFonts w:ascii="Times New Roman" w:hAnsi="Times New Roman" w:cs="Times New Roman"/>
          <w:sz w:val="28"/>
          <w:szCs w:val="28"/>
        </w:rPr>
        <w:t xml:space="preserve">14 декабря </w:t>
      </w:r>
      <w:r>
        <w:rPr>
          <w:rFonts w:ascii="Times New Roman" w:hAnsi="Times New Roman" w:cs="Times New Roman"/>
          <w:sz w:val="28"/>
          <w:szCs w:val="28"/>
        </w:rPr>
        <w:t xml:space="preserve">члены палаты </w:t>
      </w:r>
      <w:r w:rsidR="00203BE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5D7EB5">
        <w:rPr>
          <w:rFonts w:ascii="Times New Roman" w:hAnsi="Times New Roman" w:cs="Times New Roman"/>
          <w:sz w:val="28"/>
          <w:szCs w:val="28"/>
        </w:rPr>
        <w:t>в семинаре-совещании «О перспективах развития муниципального образования городского округа Лотошино Московской области в условиях адаптации к новым вызовам»</w:t>
      </w:r>
      <w:r w:rsidR="00D56412">
        <w:rPr>
          <w:rFonts w:ascii="Times New Roman" w:hAnsi="Times New Roman" w:cs="Times New Roman"/>
          <w:sz w:val="28"/>
          <w:szCs w:val="28"/>
        </w:rPr>
        <w:t>. В мероприятии</w:t>
      </w:r>
      <w:r w:rsidR="00864C3A">
        <w:rPr>
          <w:rFonts w:ascii="Times New Roman" w:hAnsi="Times New Roman" w:cs="Times New Roman"/>
          <w:sz w:val="28"/>
          <w:szCs w:val="28"/>
        </w:rPr>
        <w:t xml:space="preserve"> </w:t>
      </w:r>
      <w:r w:rsidR="00D56412">
        <w:rPr>
          <w:rFonts w:ascii="Times New Roman" w:hAnsi="Times New Roman" w:cs="Times New Roman"/>
          <w:sz w:val="28"/>
          <w:szCs w:val="28"/>
        </w:rPr>
        <w:t>приняли</w:t>
      </w:r>
      <w:r w:rsidR="00864C3A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DF7D56" w:rsidRPr="00DF7D56">
        <w:rPr>
          <w:rFonts w:ascii="Times New Roman" w:hAnsi="Times New Roman" w:cs="Times New Roman"/>
          <w:sz w:val="28"/>
          <w:szCs w:val="28"/>
        </w:rPr>
        <w:t xml:space="preserve">председатель Комиссии по взаимодействию с органами местного самоуправления муниципальных образований Московской области по вопросам законопроектной деятельности Олег </w:t>
      </w:r>
      <w:proofErr w:type="spellStart"/>
      <w:r w:rsidR="00DF7D56" w:rsidRPr="00DF7D56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="00DF7D56" w:rsidRPr="00DF7D56">
        <w:rPr>
          <w:rFonts w:ascii="Times New Roman" w:hAnsi="Times New Roman" w:cs="Times New Roman"/>
          <w:sz w:val="28"/>
          <w:szCs w:val="28"/>
        </w:rPr>
        <w:t>, председатель Комитета по местному самоуправлению Московской областной Думы Владимир Барсуков</w:t>
      </w:r>
      <w:r w:rsidR="00DF7D56">
        <w:rPr>
          <w:rFonts w:ascii="Times New Roman" w:hAnsi="Times New Roman" w:cs="Times New Roman"/>
          <w:sz w:val="28"/>
          <w:szCs w:val="28"/>
        </w:rPr>
        <w:t xml:space="preserve">. </w:t>
      </w:r>
      <w:r w:rsidRPr="005D7EB5">
        <w:rPr>
          <w:rFonts w:ascii="Times New Roman" w:hAnsi="Times New Roman" w:cs="Times New Roman"/>
          <w:sz w:val="28"/>
          <w:szCs w:val="28"/>
        </w:rPr>
        <w:t xml:space="preserve">Были обсуждены различные вопросы, </w:t>
      </w:r>
      <w:r w:rsidR="00812DAE">
        <w:rPr>
          <w:rFonts w:ascii="Times New Roman" w:hAnsi="Times New Roman" w:cs="Times New Roman"/>
          <w:sz w:val="28"/>
          <w:szCs w:val="28"/>
        </w:rPr>
        <w:t xml:space="preserve">среди которых работа </w:t>
      </w:r>
      <w:r w:rsidRPr="005D7EB5">
        <w:rPr>
          <w:rFonts w:ascii="Times New Roman" w:hAnsi="Times New Roman" w:cs="Times New Roman"/>
          <w:sz w:val="28"/>
          <w:szCs w:val="28"/>
        </w:rPr>
        <w:t>старост сельских населенных пунктов, волонтеров и общественных организаций, оказывающих содействие и помощь мобилизованным и их семьям, вопросы участия в государственных программах, были озвучены предложения о приоритетном включении в государственные программы малых муниципалитетов, даны ответы на вопросы участников семинара</w:t>
      </w:r>
      <w:r w:rsidR="00ED4E33">
        <w:rPr>
          <w:rFonts w:ascii="Times New Roman" w:hAnsi="Times New Roman" w:cs="Times New Roman"/>
          <w:sz w:val="28"/>
          <w:szCs w:val="28"/>
        </w:rPr>
        <w:t>.</w:t>
      </w:r>
    </w:p>
    <w:p w:rsidR="005D7EB5" w:rsidRDefault="00D4567E" w:rsidP="00ED4E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о</w:t>
      </w:r>
      <w:r w:rsidR="007663F8">
        <w:rPr>
          <w:rFonts w:ascii="Times New Roman" w:hAnsi="Times New Roman" w:cs="Times New Roman"/>
          <w:sz w:val="28"/>
          <w:szCs w:val="28"/>
        </w:rPr>
        <w:t>казывали помощь мобилизованным и членам их семей, п</w:t>
      </w:r>
      <w:r w:rsidR="00ED4E33">
        <w:rPr>
          <w:rFonts w:ascii="Times New Roman" w:hAnsi="Times New Roman" w:cs="Times New Roman"/>
          <w:sz w:val="28"/>
          <w:szCs w:val="28"/>
        </w:rPr>
        <w:t xml:space="preserve">риняли </w:t>
      </w:r>
      <w:r w:rsidR="005D7EB5" w:rsidRPr="005D7EB5">
        <w:rPr>
          <w:rFonts w:ascii="Times New Roman" w:hAnsi="Times New Roman" w:cs="Times New Roman"/>
          <w:sz w:val="28"/>
          <w:szCs w:val="28"/>
        </w:rPr>
        <w:t>участие в новогодней благотворительной акции «Елка желаний</w:t>
      </w:r>
      <w:r w:rsidR="00ED4E33">
        <w:rPr>
          <w:rFonts w:ascii="Times New Roman" w:hAnsi="Times New Roman" w:cs="Times New Roman"/>
          <w:sz w:val="28"/>
          <w:szCs w:val="28"/>
        </w:rPr>
        <w:t>»</w:t>
      </w:r>
      <w:r w:rsidR="007663F8">
        <w:rPr>
          <w:rFonts w:ascii="Times New Roman" w:hAnsi="Times New Roman" w:cs="Times New Roman"/>
          <w:sz w:val="28"/>
          <w:szCs w:val="28"/>
        </w:rPr>
        <w:t>, и</w:t>
      </w:r>
      <w:r w:rsidR="00E5425B">
        <w:rPr>
          <w:rFonts w:ascii="Times New Roman" w:hAnsi="Times New Roman" w:cs="Times New Roman"/>
          <w:sz w:val="28"/>
          <w:szCs w:val="28"/>
        </w:rPr>
        <w:t>сполни</w:t>
      </w:r>
      <w:r w:rsidR="007663F8">
        <w:rPr>
          <w:rFonts w:ascii="Times New Roman" w:hAnsi="Times New Roman" w:cs="Times New Roman"/>
          <w:sz w:val="28"/>
          <w:szCs w:val="28"/>
        </w:rPr>
        <w:t>в</w:t>
      </w:r>
      <w:r w:rsidR="00E5425B">
        <w:rPr>
          <w:rFonts w:ascii="Times New Roman" w:hAnsi="Times New Roman" w:cs="Times New Roman"/>
          <w:sz w:val="28"/>
          <w:szCs w:val="28"/>
        </w:rPr>
        <w:t xml:space="preserve"> желания двух детей.</w:t>
      </w:r>
    </w:p>
    <w:p w:rsidR="003E554E" w:rsidRDefault="00AB605F" w:rsidP="003E5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54E">
        <w:rPr>
          <w:rFonts w:ascii="Times New Roman" w:hAnsi="Times New Roman" w:cs="Times New Roman"/>
          <w:sz w:val="28"/>
          <w:szCs w:val="28"/>
        </w:rPr>
        <w:t>редседатель Общественной палаты</w:t>
      </w:r>
    </w:p>
    <w:p w:rsidR="003E554E" w:rsidRPr="0033610B" w:rsidRDefault="003E554E" w:rsidP="00E12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                                      Ю.А. Алексеева</w:t>
      </w:r>
    </w:p>
    <w:sectPr w:rsidR="003E554E" w:rsidRPr="0033610B" w:rsidSect="002C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10"/>
    <w:rsid w:val="000001BB"/>
    <w:rsid w:val="00024A6A"/>
    <w:rsid w:val="00031CE9"/>
    <w:rsid w:val="0004343A"/>
    <w:rsid w:val="0004798D"/>
    <w:rsid w:val="00076BCE"/>
    <w:rsid w:val="00077286"/>
    <w:rsid w:val="00085133"/>
    <w:rsid w:val="000929E6"/>
    <w:rsid w:val="000A1438"/>
    <w:rsid w:val="000A1637"/>
    <w:rsid w:val="000C524D"/>
    <w:rsid w:val="000D7F07"/>
    <w:rsid w:val="000E6621"/>
    <w:rsid w:val="000F79C9"/>
    <w:rsid w:val="000F7FF0"/>
    <w:rsid w:val="00101175"/>
    <w:rsid w:val="001473C1"/>
    <w:rsid w:val="00147FAA"/>
    <w:rsid w:val="001517FA"/>
    <w:rsid w:val="00174A51"/>
    <w:rsid w:val="001A78FD"/>
    <w:rsid w:val="001B2B31"/>
    <w:rsid w:val="001B4DC0"/>
    <w:rsid w:val="001C56AB"/>
    <w:rsid w:val="00203BE3"/>
    <w:rsid w:val="002058A0"/>
    <w:rsid w:val="002168A5"/>
    <w:rsid w:val="00226BC9"/>
    <w:rsid w:val="002276B9"/>
    <w:rsid w:val="002329BD"/>
    <w:rsid w:val="002374EF"/>
    <w:rsid w:val="00276F46"/>
    <w:rsid w:val="0029036E"/>
    <w:rsid w:val="002B57E8"/>
    <w:rsid w:val="002B5A4C"/>
    <w:rsid w:val="002C0260"/>
    <w:rsid w:val="002C4D08"/>
    <w:rsid w:val="00313FBE"/>
    <w:rsid w:val="00324B51"/>
    <w:rsid w:val="0033610B"/>
    <w:rsid w:val="00360477"/>
    <w:rsid w:val="003642F2"/>
    <w:rsid w:val="0037298F"/>
    <w:rsid w:val="00374B92"/>
    <w:rsid w:val="00377298"/>
    <w:rsid w:val="003D7912"/>
    <w:rsid w:val="003D7F31"/>
    <w:rsid w:val="003E3B26"/>
    <w:rsid w:val="003E554E"/>
    <w:rsid w:val="0040614C"/>
    <w:rsid w:val="00413362"/>
    <w:rsid w:val="00420863"/>
    <w:rsid w:val="00435665"/>
    <w:rsid w:val="00437F8E"/>
    <w:rsid w:val="00445CBC"/>
    <w:rsid w:val="00452293"/>
    <w:rsid w:val="004620DC"/>
    <w:rsid w:val="004A0EEB"/>
    <w:rsid w:val="004C7DEC"/>
    <w:rsid w:val="004E3199"/>
    <w:rsid w:val="00512D87"/>
    <w:rsid w:val="00532E5D"/>
    <w:rsid w:val="005479BA"/>
    <w:rsid w:val="00560A85"/>
    <w:rsid w:val="00574BAE"/>
    <w:rsid w:val="00583AEB"/>
    <w:rsid w:val="005868C9"/>
    <w:rsid w:val="005952D3"/>
    <w:rsid w:val="00595426"/>
    <w:rsid w:val="005B2C9C"/>
    <w:rsid w:val="005C3E60"/>
    <w:rsid w:val="005D6AEB"/>
    <w:rsid w:val="005D7EB5"/>
    <w:rsid w:val="005E15FF"/>
    <w:rsid w:val="00614DA6"/>
    <w:rsid w:val="00627612"/>
    <w:rsid w:val="006277D8"/>
    <w:rsid w:val="00635F51"/>
    <w:rsid w:val="00643A80"/>
    <w:rsid w:val="00657910"/>
    <w:rsid w:val="00667477"/>
    <w:rsid w:val="006A0970"/>
    <w:rsid w:val="006B0167"/>
    <w:rsid w:val="006C5E89"/>
    <w:rsid w:val="006E6056"/>
    <w:rsid w:val="00732958"/>
    <w:rsid w:val="0073362F"/>
    <w:rsid w:val="00745C20"/>
    <w:rsid w:val="007475DB"/>
    <w:rsid w:val="007503CD"/>
    <w:rsid w:val="00750A04"/>
    <w:rsid w:val="0076620C"/>
    <w:rsid w:val="007663F8"/>
    <w:rsid w:val="00776FF4"/>
    <w:rsid w:val="00790658"/>
    <w:rsid w:val="00795CB8"/>
    <w:rsid w:val="007A540D"/>
    <w:rsid w:val="007C0006"/>
    <w:rsid w:val="007F1C0C"/>
    <w:rsid w:val="008018EF"/>
    <w:rsid w:val="00801BD7"/>
    <w:rsid w:val="00812DAE"/>
    <w:rsid w:val="00813127"/>
    <w:rsid w:val="00823210"/>
    <w:rsid w:val="00826B5C"/>
    <w:rsid w:val="00831772"/>
    <w:rsid w:val="008438AD"/>
    <w:rsid w:val="0084526B"/>
    <w:rsid w:val="00856A63"/>
    <w:rsid w:val="0086294B"/>
    <w:rsid w:val="00862B07"/>
    <w:rsid w:val="00864C3A"/>
    <w:rsid w:val="008705AF"/>
    <w:rsid w:val="008A23D0"/>
    <w:rsid w:val="008A7F3A"/>
    <w:rsid w:val="008C5860"/>
    <w:rsid w:val="0090733B"/>
    <w:rsid w:val="00916893"/>
    <w:rsid w:val="00941F87"/>
    <w:rsid w:val="00953EC0"/>
    <w:rsid w:val="009562A8"/>
    <w:rsid w:val="009831E8"/>
    <w:rsid w:val="009A1314"/>
    <w:rsid w:val="009A4FF5"/>
    <w:rsid w:val="009C2608"/>
    <w:rsid w:val="009D001A"/>
    <w:rsid w:val="009D7892"/>
    <w:rsid w:val="009F3BF8"/>
    <w:rsid w:val="00A25366"/>
    <w:rsid w:val="00A441D4"/>
    <w:rsid w:val="00A6254E"/>
    <w:rsid w:val="00A62D05"/>
    <w:rsid w:val="00A75063"/>
    <w:rsid w:val="00A8799D"/>
    <w:rsid w:val="00AB605F"/>
    <w:rsid w:val="00AF4BE8"/>
    <w:rsid w:val="00B0579A"/>
    <w:rsid w:val="00B10F3E"/>
    <w:rsid w:val="00B17DC8"/>
    <w:rsid w:val="00B47305"/>
    <w:rsid w:val="00B81CF3"/>
    <w:rsid w:val="00B873F8"/>
    <w:rsid w:val="00B97CDF"/>
    <w:rsid w:val="00BA1B9D"/>
    <w:rsid w:val="00BC5B5C"/>
    <w:rsid w:val="00BE0F00"/>
    <w:rsid w:val="00C01C80"/>
    <w:rsid w:val="00C23613"/>
    <w:rsid w:val="00C47B26"/>
    <w:rsid w:val="00C541F0"/>
    <w:rsid w:val="00C55038"/>
    <w:rsid w:val="00C9360F"/>
    <w:rsid w:val="00C97153"/>
    <w:rsid w:val="00CB599D"/>
    <w:rsid w:val="00CC3150"/>
    <w:rsid w:val="00CF0494"/>
    <w:rsid w:val="00D015E8"/>
    <w:rsid w:val="00D03190"/>
    <w:rsid w:val="00D077AE"/>
    <w:rsid w:val="00D1308A"/>
    <w:rsid w:val="00D4567E"/>
    <w:rsid w:val="00D56412"/>
    <w:rsid w:val="00D63F1D"/>
    <w:rsid w:val="00D96A42"/>
    <w:rsid w:val="00DA3B92"/>
    <w:rsid w:val="00DA47A5"/>
    <w:rsid w:val="00DA6FE9"/>
    <w:rsid w:val="00DE27FD"/>
    <w:rsid w:val="00DF169B"/>
    <w:rsid w:val="00DF35AC"/>
    <w:rsid w:val="00DF7D56"/>
    <w:rsid w:val="00E0278A"/>
    <w:rsid w:val="00E126D5"/>
    <w:rsid w:val="00E223A7"/>
    <w:rsid w:val="00E31E4A"/>
    <w:rsid w:val="00E34B7F"/>
    <w:rsid w:val="00E50D8F"/>
    <w:rsid w:val="00E5425B"/>
    <w:rsid w:val="00E572F0"/>
    <w:rsid w:val="00E67454"/>
    <w:rsid w:val="00E907AF"/>
    <w:rsid w:val="00EA6DAF"/>
    <w:rsid w:val="00EB4C60"/>
    <w:rsid w:val="00EB73B0"/>
    <w:rsid w:val="00ED4E33"/>
    <w:rsid w:val="00EE67C2"/>
    <w:rsid w:val="00F007BF"/>
    <w:rsid w:val="00F020C4"/>
    <w:rsid w:val="00F14055"/>
    <w:rsid w:val="00F244FC"/>
    <w:rsid w:val="00F25373"/>
    <w:rsid w:val="00F2568D"/>
    <w:rsid w:val="00F37A61"/>
    <w:rsid w:val="00F63992"/>
    <w:rsid w:val="00F665F9"/>
    <w:rsid w:val="00F930E8"/>
    <w:rsid w:val="00F96D10"/>
    <w:rsid w:val="00FD7937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00264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305</cp:revision>
  <cp:lastPrinted>2023-02-02T09:42:00Z</cp:lastPrinted>
  <dcterms:created xsi:type="dcterms:W3CDTF">2023-01-31T07:14:00Z</dcterms:created>
  <dcterms:modified xsi:type="dcterms:W3CDTF">2023-02-06T07:11:00Z</dcterms:modified>
</cp:coreProperties>
</file>